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91045" w14:textId="74A8A50D" w:rsidR="004123BB" w:rsidRDefault="00B22A96" w:rsidP="005D5747">
      <w:p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RTK</w:t>
      </w:r>
      <w:r w:rsidR="002E747C">
        <w:rPr>
          <w:rFonts w:ascii="Arial" w:hAnsi="Arial" w:cs="Arial"/>
          <w:sz w:val="18"/>
          <w:szCs w:val="18"/>
        </w:rPr>
        <w:t>-Pro</w:t>
      </w:r>
      <w:r w:rsidR="00AB1AA6">
        <w:rPr>
          <w:rFonts w:ascii="Arial" w:hAnsi="Arial" w:cs="Arial"/>
          <w:sz w:val="18"/>
          <w:szCs w:val="18"/>
        </w:rPr>
        <w:t>'</w:t>
      </w:r>
      <w:r>
        <w:rPr>
          <w:rFonts w:ascii="Arial" w:hAnsi="Arial" w:cs="Arial"/>
          <w:sz w:val="18"/>
          <w:szCs w:val="18"/>
        </w:rPr>
        <w:t>s w</w:t>
      </w:r>
      <w:r w:rsidR="00F33EA7" w:rsidRPr="003A3623">
        <w:rPr>
          <w:rFonts w:ascii="Arial" w:hAnsi="Arial" w:cs="Arial"/>
          <w:sz w:val="18"/>
          <w:szCs w:val="18"/>
        </w:rPr>
        <w:t xml:space="preserve">alk </w:t>
      </w:r>
      <w:r>
        <w:rPr>
          <w:rFonts w:ascii="Arial" w:hAnsi="Arial" w:cs="Arial"/>
          <w:sz w:val="18"/>
          <w:szCs w:val="18"/>
        </w:rPr>
        <w:t>b</w:t>
      </w:r>
      <w:r w:rsidR="00F33EA7" w:rsidRPr="003A3623">
        <w:rPr>
          <w:rFonts w:ascii="Arial" w:hAnsi="Arial" w:cs="Arial"/>
          <w:sz w:val="18"/>
          <w:szCs w:val="18"/>
        </w:rPr>
        <w:t xml:space="preserve">ack feature </w:t>
      </w:r>
      <w:r>
        <w:rPr>
          <w:rFonts w:ascii="Arial" w:hAnsi="Arial" w:cs="Arial"/>
          <w:sz w:val="18"/>
          <w:szCs w:val="18"/>
        </w:rPr>
        <w:t xml:space="preserve">will </w:t>
      </w:r>
      <w:r w:rsidR="00F33EA7" w:rsidRPr="003A3623">
        <w:rPr>
          <w:rFonts w:ascii="Arial" w:hAnsi="Arial" w:cs="Arial"/>
          <w:sz w:val="18"/>
          <w:szCs w:val="18"/>
        </w:rPr>
        <w:t xml:space="preserve">lead the user </w:t>
      </w:r>
      <w:r w:rsidR="004123BB">
        <w:rPr>
          <w:rFonts w:ascii="Arial" w:hAnsi="Arial" w:cs="Arial"/>
          <w:sz w:val="18"/>
          <w:szCs w:val="18"/>
        </w:rPr>
        <w:t xml:space="preserve">to </w:t>
      </w:r>
      <w:r w:rsidR="00F33EA7" w:rsidRPr="003A3623">
        <w:rPr>
          <w:rFonts w:ascii="Arial" w:hAnsi="Arial" w:cs="Arial"/>
          <w:sz w:val="18"/>
          <w:szCs w:val="18"/>
        </w:rPr>
        <w:t xml:space="preserve">previously collected GNSS coordinates. </w:t>
      </w:r>
    </w:p>
    <w:p w14:paraId="5EF0EA30" w14:textId="77777777" w:rsidR="004123BB" w:rsidRDefault="004123BB" w:rsidP="005D5747">
      <w:pPr>
        <w:spacing w:line="276" w:lineRule="auto"/>
        <w:rPr>
          <w:rFonts w:ascii="Arial" w:hAnsi="Arial" w:cs="Arial"/>
          <w:sz w:val="18"/>
          <w:szCs w:val="18"/>
        </w:rPr>
      </w:pPr>
    </w:p>
    <w:p w14:paraId="0DF446B2" w14:textId="3256E329" w:rsidR="00CC6016" w:rsidRDefault="00F96B2E" w:rsidP="005D5747">
      <w:p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To </w:t>
      </w:r>
      <w:r w:rsidR="00CC6016">
        <w:rPr>
          <w:rFonts w:ascii="Arial" w:hAnsi="Arial" w:cs="Arial"/>
          <w:sz w:val="18"/>
          <w:szCs w:val="18"/>
        </w:rPr>
        <w:t>use the walk</w:t>
      </w:r>
      <w:r w:rsidR="00961C1E">
        <w:rPr>
          <w:rFonts w:ascii="Arial" w:hAnsi="Arial" w:cs="Arial"/>
          <w:sz w:val="18"/>
          <w:szCs w:val="18"/>
        </w:rPr>
        <w:t xml:space="preserve"> </w:t>
      </w:r>
      <w:r w:rsidR="00CC6016">
        <w:rPr>
          <w:rFonts w:ascii="Arial" w:hAnsi="Arial" w:cs="Arial"/>
          <w:sz w:val="18"/>
          <w:szCs w:val="18"/>
        </w:rPr>
        <w:t>back feature;</w:t>
      </w:r>
    </w:p>
    <w:p w14:paraId="2568E2AE" w14:textId="516E7D6F" w:rsidR="00961C1E" w:rsidRDefault="00F96B2E" w:rsidP="006A0FC8">
      <w:pPr>
        <w:pStyle w:val="a3"/>
        <w:numPr>
          <w:ilvl w:val="0"/>
          <w:numId w:val="10"/>
        </w:numPr>
        <w:spacing w:line="276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Update the RTK</w:t>
      </w:r>
      <w:r w:rsidR="00961C1E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>Pro</w:t>
      </w:r>
      <w:r w:rsidR="00961C1E">
        <w:rPr>
          <w:rFonts w:ascii="Arial" w:hAnsi="Arial" w:cs="Arial"/>
          <w:sz w:val="18"/>
          <w:szCs w:val="18"/>
        </w:rPr>
        <w:t>'</w:t>
      </w:r>
      <w:r>
        <w:rPr>
          <w:rFonts w:ascii="Arial" w:hAnsi="Arial" w:cs="Arial"/>
          <w:sz w:val="18"/>
          <w:szCs w:val="18"/>
        </w:rPr>
        <w:t xml:space="preserve">s software using the MyLocator3 </w:t>
      </w:r>
      <w:r w:rsidR="00961C1E">
        <w:rPr>
          <w:rFonts w:ascii="Arial" w:hAnsi="Arial" w:cs="Arial"/>
          <w:sz w:val="18"/>
          <w:szCs w:val="18"/>
        </w:rPr>
        <w:t>desktop app.</w:t>
      </w:r>
    </w:p>
    <w:p w14:paraId="40C6E5E7" w14:textId="2CD38C5E" w:rsidR="00F33EA7" w:rsidRPr="002D57C2" w:rsidRDefault="00961C1E" w:rsidP="006A0FC8">
      <w:pPr>
        <w:pStyle w:val="a3"/>
        <w:numPr>
          <w:ilvl w:val="0"/>
          <w:numId w:val="10"/>
        </w:numPr>
        <w:spacing w:line="276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Create an account in the </w:t>
      </w:r>
      <w:proofErr w:type="spellStart"/>
      <w:r w:rsidR="00F33EA7" w:rsidRPr="002D57C2">
        <w:rPr>
          <w:rFonts w:ascii="Arial" w:hAnsi="Arial" w:cs="Arial"/>
          <w:sz w:val="18"/>
          <w:szCs w:val="18"/>
        </w:rPr>
        <w:t>VMMap</w:t>
      </w:r>
      <w:proofErr w:type="spellEnd"/>
      <w:r w:rsidR="00F33EA7" w:rsidRPr="002D57C2">
        <w:rPr>
          <w:rFonts w:ascii="Arial" w:hAnsi="Arial" w:cs="Arial"/>
          <w:sz w:val="18"/>
          <w:szCs w:val="18"/>
        </w:rPr>
        <w:t xml:space="preserve"> </w:t>
      </w:r>
      <w:r w:rsidR="00243277" w:rsidRPr="002D57C2">
        <w:rPr>
          <w:rFonts w:ascii="Arial" w:hAnsi="Arial" w:cs="Arial"/>
          <w:sz w:val="18"/>
          <w:szCs w:val="18"/>
        </w:rPr>
        <w:t>W</w:t>
      </w:r>
      <w:r w:rsidR="00F33EA7" w:rsidRPr="002D57C2">
        <w:rPr>
          <w:rFonts w:ascii="Arial" w:hAnsi="Arial" w:cs="Arial"/>
          <w:sz w:val="18"/>
          <w:szCs w:val="18"/>
        </w:rPr>
        <w:t xml:space="preserve">eb </w:t>
      </w:r>
      <w:r w:rsidR="00243277" w:rsidRPr="002D57C2">
        <w:rPr>
          <w:rFonts w:ascii="Arial" w:hAnsi="Arial" w:cs="Arial"/>
          <w:sz w:val="18"/>
          <w:szCs w:val="18"/>
        </w:rPr>
        <w:t>P</w:t>
      </w:r>
      <w:r w:rsidR="00F33EA7" w:rsidRPr="002D57C2">
        <w:rPr>
          <w:rFonts w:ascii="Arial" w:hAnsi="Arial" w:cs="Arial"/>
          <w:sz w:val="18"/>
          <w:szCs w:val="18"/>
        </w:rPr>
        <w:t xml:space="preserve">ortal </w:t>
      </w:r>
      <w:r w:rsidR="00465BF3" w:rsidRPr="002D57C2">
        <w:rPr>
          <w:rFonts w:ascii="Arial" w:hAnsi="Arial" w:cs="Arial"/>
          <w:sz w:val="18"/>
          <w:szCs w:val="18"/>
        </w:rPr>
        <w:t xml:space="preserve">at </w:t>
      </w:r>
      <w:hyperlink r:id="rId10" w:history="1">
        <w:r w:rsidR="00F33EA7" w:rsidRPr="006A0FC8">
          <w:rPr>
            <w:rStyle w:val="a8"/>
            <w:rFonts w:ascii="Arial" w:hAnsi="Arial" w:cs="Arial"/>
            <w:color w:val="0D0D0D" w:themeColor="text1" w:themeTint="F2"/>
            <w:sz w:val="18"/>
            <w:szCs w:val="18"/>
          </w:rPr>
          <w:t>https://vmmap.vivax-metrotech.com/login</w:t>
        </w:r>
      </w:hyperlink>
      <w:r w:rsidR="00F33EA7" w:rsidRPr="006A0FC8">
        <w:rPr>
          <w:rFonts w:ascii="Arial" w:hAnsi="Arial" w:cs="Arial"/>
          <w:color w:val="0D0D0D" w:themeColor="text1" w:themeTint="F2"/>
          <w:sz w:val="18"/>
          <w:szCs w:val="18"/>
        </w:rPr>
        <w:t xml:space="preserve">. </w:t>
      </w:r>
    </w:p>
    <w:p w14:paraId="296E9E32" w14:textId="77777777" w:rsidR="00F33EA7" w:rsidRPr="003A3623" w:rsidRDefault="00F33EA7" w:rsidP="002D57C2">
      <w:pPr>
        <w:spacing w:line="276" w:lineRule="auto"/>
        <w:rPr>
          <w:rFonts w:ascii="Arial" w:hAnsi="Arial" w:cs="Arial"/>
          <w:sz w:val="18"/>
          <w:szCs w:val="18"/>
        </w:rPr>
      </w:pPr>
    </w:p>
    <w:p w14:paraId="13B79E63" w14:textId="4ABCBE6D" w:rsidR="00F33EA7" w:rsidRPr="003A3623" w:rsidRDefault="00F33EA7" w:rsidP="005D5747">
      <w:pPr>
        <w:spacing w:line="276" w:lineRule="auto"/>
        <w:rPr>
          <w:rFonts w:ascii="Arial" w:hAnsi="Arial" w:cs="Arial"/>
          <w:b/>
          <w:bCs/>
          <w:sz w:val="18"/>
          <w:szCs w:val="18"/>
        </w:rPr>
      </w:pPr>
      <w:proofErr w:type="spellStart"/>
      <w:r w:rsidRPr="003A3623">
        <w:rPr>
          <w:rFonts w:ascii="Arial" w:hAnsi="Arial" w:cs="Arial"/>
          <w:b/>
          <w:bCs/>
          <w:sz w:val="18"/>
          <w:szCs w:val="18"/>
        </w:rPr>
        <w:t>VMMap</w:t>
      </w:r>
      <w:proofErr w:type="spellEnd"/>
      <w:r w:rsidRPr="003A3623">
        <w:rPr>
          <w:rFonts w:ascii="Arial" w:hAnsi="Arial" w:cs="Arial"/>
          <w:b/>
          <w:bCs/>
          <w:sz w:val="18"/>
          <w:szCs w:val="18"/>
        </w:rPr>
        <w:t xml:space="preserve"> </w:t>
      </w:r>
      <w:r w:rsidR="00D80586">
        <w:rPr>
          <w:rFonts w:ascii="Arial" w:hAnsi="Arial" w:cs="Arial"/>
          <w:b/>
          <w:bCs/>
          <w:sz w:val="18"/>
          <w:szCs w:val="18"/>
        </w:rPr>
        <w:t>Web Portal</w:t>
      </w:r>
    </w:p>
    <w:p w14:paraId="0643F49D" w14:textId="59D2A3B5" w:rsidR="00F33EA7" w:rsidRDefault="008C28B5" w:rsidP="005D5747">
      <w:p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Add a </w:t>
      </w:r>
      <w:r w:rsidR="00F33EA7" w:rsidRPr="003A3623">
        <w:rPr>
          <w:rFonts w:ascii="Arial" w:hAnsi="Arial" w:cs="Arial"/>
          <w:sz w:val="18"/>
          <w:szCs w:val="18"/>
        </w:rPr>
        <w:t xml:space="preserve">Walk Back </w:t>
      </w:r>
      <w:r>
        <w:rPr>
          <w:rFonts w:ascii="Arial" w:hAnsi="Arial" w:cs="Arial"/>
          <w:sz w:val="18"/>
          <w:szCs w:val="18"/>
        </w:rPr>
        <w:t>P</w:t>
      </w:r>
      <w:r w:rsidR="00F33EA7" w:rsidRPr="003A3623">
        <w:rPr>
          <w:rFonts w:ascii="Arial" w:hAnsi="Arial" w:cs="Arial"/>
          <w:sz w:val="18"/>
          <w:szCs w:val="18"/>
        </w:rPr>
        <w:t xml:space="preserve">oint </w:t>
      </w:r>
      <w:r>
        <w:rPr>
          <w:rFonts w:ascii="Arial" w:hAnsi="Arial" w:cs="Arial"/>
          <w:sz w:val="18"/>
          <w:szCs w:val="18"/>
        </w:rPr>
        <w:t xml:space="preserve">- </w:t>
      </w:r>
      <w:r w:rsidR="00F14944">
        <w:rPr>
          <w:rFonts w:ascii="Arial" w:hAnsi="Arial" w:cs="Arial"/>
          <w:sz w:val="18"/>
          <w:szCs w:val="18"/>
        </w:rPr>
        <w:t>A</w:t>
      </w:r>
      <w:r w:rsidR="00F33EA7" w:rsidRPr="003A3623">
        <w:rPr>
          <w:rFonts w:ascii="Arial" w:hAnsi="Arial" w:cs="Arial"/>
          <w:sz w:val="18"/>
          <w:szCs w:val="18"/>
        </w:rPr>
        <w:t xml:space="preserve">dd </w:t>
      </w:r>
      <w:r w:rsidR="00F14944">
        <w:rPr>
          <w:rFonts w:ascii="Arial" w:hAnsi="Arial" w:cs="Arial"/>
          <w:sz w:val="18"/>
          <w:szCs w:val="18"/>
        </w:rPr>
        <w:t xml:space="preserve">the </w:t>
      </w:r>
      <w:r w:rsidR="00F33EA7" w:rsidRPr="003A3623">
        <w:rPr>
          <w:rFonts w:ascii="Arial" w:hAnsi="Arial" w:cs="Arial"/>
          <w:sz w:val="18"/>
          <w:szCs w:val="18"/>
        </w:rPr>
        <w:t xml:space="preserve">list of desired points </w:t>
      </w:r>
      <w:r w:rsidR="00F14944">
        <w:rPr>
          <w:rFonts w:ascii="Arial" w:hAnsi="Arial" w:cs="Arial"/>
          <w:sz w:val="18"/>
          <w:szCs w:val="18"/>
        </w:rPr>
        <w:t>in</w:t>
      </w:r>
      <w:r w:rsidR="006A35EC">
        <w:rPr>
          <w:rFonts w:ascii="Arial" w:hAnsi="Arial" w:cs="Arial"/>
          <w:sz w:val="18"/>
          <w:szCs w:val="18"/>
        </w:rPr>
        <w:t xml:space="preserve">to </w:t>
      </w:r>
      <w:r w:rsidR="00F14944">
        <w:rPr>
          <w:rFonts w:ascii="Arial" w:hAnsi="Arial" w:cs="Arial"/>
          <w:sz w:val="18"/>
          <w:szCs w:val="18"/>
        </w:rPr>
        <w:t xml:space="preserve">the </w:t>
      </w:r>
      <w:proofErr w:type="spellStart"/>
      <w:r w:rsidR="00F33EA7" w:rsidRPr="003A3623">
        <w:rPr>
          <w:rFonts w:ascii="Arial" w:hAnsi="Arial" w:cs="Arial"/>
          <w:sz w:val="18"/>
          <w:szCs w:val="18"/>
        </w:rPr>
        <w:t>VMMap</w:t>
      </w:r>
      <w:proofErr w:type="spellEnd"/>
      <w:r w:rsidR="00F33EA7" w:rsidRPr="003A3623">
        <w:rPr>
          <w:rFonts w:ascii="Arial" w:hAnsi="Arial" w:cs="Arial"/>
          <w:sz w:val="18"/>
          <w:szCs w:val="18"/>
        </w:rPr>
        <w:t xml:space="preserve"> web portal. </w:t>
      </w:r>
      <w:r w:rsidR="00154DE6">
        <w:rPr>
          <w:rFonts w:ascii="Arial" w:hAnsi="Arial" w:cs="Arial"/>
          <w:sz w:val="18"/>
          <w:szCs w:val="18"/>
        </w:rPr>
        <w:t xml:space="preserve">These desired points will come from </w:t>
      </w:r>
      <w:r w:rsidR="00F26093">
        <w:rPr>
          <w:rFonts w:ascii="Arial" w:hAnsi="Arial" w:cs="Arial"/>
          <w:sz w:val="18"/>
          <w:szCs w:val="18"/>
        </w:rPr>
        <w:t xml:space="preserve">surveys already stored in the </w:t>
      </w:r>
      <w:proofErr w:type="spellStart"/>
      <w:r w:rsidR="00F26093">
        <w:rPr>
          <w:rFonts w:ascii="Arial" w:hAnsi="Arial" w:cs="Arial"/>
          <w:sz w:val="18"/>
          <w:szCs w:val="18"/>
        </w:rPr>
        <w:t>VMMap</w:t>
      </w:r>
      <w:proofErr w:type="spellEnd"/>
      <w:r w:rsidR="00F26093">
        <w:rPr>
          <w:rFonts w:ascii="Arial" w:hAnsi="Arial" w:cs="Arial"/>
          <w:sz w:val="18"/>
          <w:szCs w:val="18"/>
        </w:rPr>
        <w:t xml:space="preserve"> cloud and</w:t>
      </w:r>
      <w:r w:rsidR="00F33EA7" w:rsidRPr="003A3623">
        <w:rPr>
          <w:rFonts w:ascii="Arial" w:hAnsi="Arial" w:cs="Arial"/>
          <w:sz w:val="18"/>
          <w:szCs w:val="18"/>
        </w:rPr>
        <w:t xml:space="preserve"> collected with a</w:t>
      </w:r>
      <w:r w:rsidR="00F26093">
        <w:rPr>
          <w:rFonts w:ascii="Arial" w:hAnsi="Arial" w:cs="Arial"/>
          <w:sz w:val="18"/>
          <w:szCs w:val="18"/>
        </w:rPr>
        <w:t>n</w:t>
      </w:r>
      <w:r w:rsidR="00F33EA7" w:rsidRPr="003A3623">
        <w:rPr>
          <w:rFonts w:ascii="Arial" w:hAnsi="Arial" w:cs="Arial"/>
          <w:sz w:val="18"/>
          <w:szCs w:val="18"/>
        </w:rPr>
        <w:t xml:space="preserve"> RTK-Pro</w:t>
      </w:r>
      <w:r w:rsidR="00154DE6">
        <w:rPr>
          <w:rFonts w:ascii="Arial" w:hAnsi="Arial" w:cs="Arial"/>
          <w:sz w:val="18"/>
          <w:szCs w:val="18"/>
        </w:rPr>
        <w:t xml:space="preserve"> receiver</w:t>
      </w:r>
      <w:r w:rsidR="00F33EA7" w:rsidRPr="003A3623">
        <w:rPr>
          <w:rFonts w:ascii="Arial" w:hAnsi="Arial" w:cs="Arial"/>
          <w:sz w:val="18"/>
          <w:szCs w:val="18"/>
        </w:rPr>
        <w:t>.</w:t>
      </w:r>
    </w:p>
    <w:p w14:paraId="2D64BB2E" w14:textId="77777777" w:rsidR="00545941" w:rsidRPr="003A3623" w:rsidRDefault="00545941" w:rsidP="005D5747">
      <w:pPr>
        <w:spacing w:line="276" w:lineRule="auto"/>
        <w:rPr>
          <w:rFonts w:ascii="Arial" w:hAnsi="Arial" w:cs="Arial"/>
          <w:sz w:val="18"/>
          <w:szCs w:val="18"/>
        </w:rPr>
      </w:pPr>
    </w:p>
    <w:p w14:paraId="780BEACC" w14:textId="584ADC3E" w:rsidR="00F33EA7" w:rsidRPr="003A3623" w:rsidRDefault="00FE259A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survey list opens a survey containing</w:t>
      </w:r>
      <w:r w:rsidR="00F33EA7" w:rsidRPr="003A3623">
        <w:rPr>
          <w:rFonts w:ascii="Arial" w:hAnsi="Arial" w:cs="Arial"/>
          <w:sz w:val="18"/>
          <w:szCs w:val="18"/>
        </w:rPr>
        <w:t xml:space="preserve"> </w:t>
      </w:r>
      <w:r w:rsidR="00F26093">
        <w:rPr>
          <w:rFonts w:ascii="Arial" w:hAnsi="Arial" w:cs="Arial"/>
          <w:sz w:val="18"/>
          <w:szCs w:val="18"/>
        </w:rPr>
        <w:t xml:space="preserve">the </w:t>
      </w:r>
      <w:r w:rsidR="00F33EA7" w:rsidRPr="003A3623">
        <w:rPr>
          <w:rFonts w:ascii="Arial" w:hAnsi="Arial" w:cs="Arial"/>
          <w:sz w:val="18"/>
          <w:szCs w:val="18"/>
        </w:rPr>
        <w:t>desired point that would need to walk back to.</w:t>
      </w:r>
    </w:p>
    <w:p w14:paraId="62FEB60E" w14:textId="77777777" w:rsidR="00545941" w:rsidRDefault="00545941" w:rsidP="005D5747">
      <w:pPr>
        <w:pStyle w:val="a3"/>
        <w:spacing w:after="160" w:line="276" w:lineRule="auto"/>
        <w:ind w:left="0"/>
        <w:rPr>
          <w:rFonts w:ascii="Arial" w:hAnsi="Arial" w:cs="Arial"/>
          <w:sz w:val="18"/>
          <w:szCs w:val="18"/>
        </w:rPr>
      </w:pPr>
    </w:p>
    <w:p w14:paraId="7C3B840D" w14:textId="1EE37B9A" w:rsidR="00F33EA7" w:rsidRPr="003A3623" w:rsidRDefault="00F33EA7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sz w:val="18"/>
          <w:szCs w:val="18"/>
        </w:rPr>
        <w:t xml:space="preserve">Once the survey is open start from the 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>Map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 xml:space="preserve"> tab.</w:t>
      </w:r>
    </w:p>
    <w:p w14:paraId="37F0A541" w14:textId="77777777" w:rsidR="00545941" w:rsidRDefault="00545941" w:rsidP="005D5747">
      <w:pPr>
        <w:pStyle w:val="a3"/>
        <w:spacing w:after="160" w:line="276" w:lineRule="auto"/>
        <w:ind w:left="0"/>
        <w:rPr>
          <w:rFonts w:ascii="Arial" w:hAnsi="Arial" w:cs="Arial"/>
          <w:sz w:val="18"/>
          <w:szCs w:val="18"/>
        </w:rPr>
      </w:pPr>
    </w:p>
    <w:p w14:paraId="1245CEF3" w14:textId="609B1139" w:rsidR="00F33EA7" w:rsidRPr="003A3623" w:rsidRDefault="00F33EA7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sz w:val="18"/>
          <w:szCs w:val="18"/>
        </w:rPr>
        <w:t xml:space="preserve">On the top left an option with a slider labeled 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>Display Walk Back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 xml:space="preserve"> select this to toggle to view the </w:t>
      </w:r>
      <w:r w:rsidR="0015773C">
        <w:rPr>
          <w:rFonts w:ascii="Arial" w:hAnsi="Arial" w:cs="Arial"/>
          <w:sz w:val="18"/>
          <w:szCs w:val="18"/>
        </w:rPr>
        <w:t>map's points</w:t>
      </w:r>
      <w:r w:rsidRPr="003A3623">
        <w:rPr>
          <w:rFonts w:ascii="Arial" w:hAnsi="Arial" w:cs="Arial"/>
          <w:sz w:val="18"/>
          <w:szCs w:val="18"/>
        </w:rPr>
        <w:t>.</w:t>
      </w:r>
      <w:r w:rsidRPr="003A3623">
        <w:rPr>
          <w:rFonts w:ascii="Arial" w:hAnsi="Arial" w:cs="Arial"/>
          <w:noProof/>
          <w:sz w:val="18"/>
          <w:szCs w:val="18"/>
        </w:rPr>
        <w:t xml:space="preserve"> </w:t>
      </w:r>
    </w:p>
    <w:p w14:paraId="1B210D3B" w14:textId="77777777" w:rsidR="00F33EA7" w:rsidRPr="003A3623" w:rsidRDefault="00F33EA7" w:rsidP="005D5747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44C7615" wp14:editId="5066D6AB">
            <wp:extent cx="2061855" cy="610678"/>
            <wp:effectExtent l="19050" t="19050" r="14605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7042" cy="6299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F5F909" w14:textId="77777777" w:rsidR="00545941" w:rsidRDefault="00545941" w:rsidP="005D5747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5E0558D0" w14:textId="0F679CE5" w:rsidR="00F33EA7" w:rsidRPr="003A3623" w:rsidRDefault="00533200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The </w:t>
      </w:r>
      <w:r w:rsidR="00F33EA7" w:rsidRPr="003A3623">
        <w:rPr>
          <w:rFonts w:ascii="Arial" w:hAnsi="Arial" w:cs="Arial"/>
          <w:sz w:val="18"/>
          <w:szCs w:val="18"/>
        </w:rPr>
        <w:t xml:space="preserve">list of points collected in the survey job </w:t>
      </w:r>
      <w:r w:rsidR="004B798F">
        <w:rPr>
          <w:rFonts w:ascii="Arial" w:hAnsi="Arial" w:cs="Arial"/>
          <w:sz w:val="18"/>
          <w:szCs w:val="18"/>
        </w:rPr>
        <w:t>are</w:t>
      </w:r>
      <w:r w:rsidR="00F7104A">
        <w:rPr>
          <w:rFonts w:ascii="Arial" w:hAnsi="Arial" w:cs="Arial"/>
          <w:sz w:val="18"/>
          <w:szCs w:val="18"/>
        </w:rPr>
        <w:t xml:space="preserve"> </w:t>
      </w:r>
      <w:r w:rsidR="00F33EA7" w:rsidRPr="003A3623">
        <w:rPr>
          <w:rFonts w:ascii="Arial" w:hAnsi="Arial" w:cs="Arial"/>
          <w:sz w:val="18"/>
          <w:szCs w:val="18"/>
        </w:rPr>
        <w:t xml:space="preserve">displayed </w:t>
      </w:r>
      <w:r w:rsidR="00D4792D">
        <w:rPr>
          <w:rFonts w:ascii="Arial" w:hAnsi="Arial" w:cs="Arial"/>
          <w:sz w:val="18"/>
          <w:szCs w:val="18"/>
        </w:rPr>
        <w:t xml:space="preserve">on </w:t>
      </w:r>
      <w:r w:rsidR="004B798F">
        <w:rPr>
          <w:rFonts w:ascii="Arial" w:hAnsi="Arial" w:cs="Arial"/>
          <w:sz w:val="18"/>
          <w:szCs w:val="18"/>
        </w:rPr>
        <w:t>a map similar to the below</w:t>
      </w:r>
      <w:r w:rsidR="00F33EA7" w:rsidRPr="003A3623">
        <w:rPr>
          <w:rFonts w:ascii="Arial" w:hAnsi="Arial" w:cs="Arial"/>
          <w:sz w:val="18"/>
          <w:szCs w:val="18"/>
        </w:rPr>
        <w:t>.</w:t>
      </w:r>
    </w:p>
    <w:p w14:paraId="0E2D0F3D" w14:textId="7D07B81D" w:rsidR="00F33EA7" w:rsidRDefault="00F33EA7" w:rsidP="005D5747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CE396C9" wp14:editId="4F5C981D">
            <wp:extent cx="4571037" cy="2189312"/>
            <wp:effectExtent l="19050" t="19050" r="20320" b="209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531" cy="22139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2F1FE1" w14:textId="77777777" w:rsidR="00545941" w:rsidRPr="003A3623" w:rsidRDefault="00545941" w:rsidP="005D5747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71AE4B4F" w14:textId="4AE72EA0" w:rsidR="00F33EA7" w:rsidRPr="003A3623" w:rsidRDefault="00F33EA7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sz w:val="18"/>
          <w:szCs w:val="18"/>
        </w:rPr>
        <w:t>Note the check box next to the number o</w:t>
      </w:r>
      <w:r w:rsidR="001A0E94">
        <w:rPr>
          <w:rFonts w:ascii="Arial" w:hAnsi="Arial" w:cs="Arial"/>
          <w:sz w:val="18"/>
          <w:szCs w:val="18"/>
        </w:rPr>
        <w:t>f</w:t>
      </w:r>
      <w:r w:rsidRPr="003A3623">
        <w:rPr>
          <w:rFonts w:ascii="Arial" w:hAnsi="Arial" w:cs="Arial"/>
          <w:sz w:val="18"/>
          <w:szCs w:val="18"/>
        </w:rPr>
        <w:t xml:space="preserve"> points contained in the survey. Identify the point to be added to the walk back list and click on the check box.</w:t>
      </w:r>
    </w:p>
    <w:tbl>
      <w:tblPr>
        <w:tblStyle w:val="a9"/>
        <w:tblW w:w="0" w:type="auto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7854"/>
      </w:tblGrid>
      <w:tr w:rsidR="00894396" w14:paraId="7D7EA8FA" w14:textId="77777777" w:rsidTr="007D1E4E">
        <w:tc>
          <w:tcPr>
            <w:tcW w:w="1274" w:type="dxa"/>
            <w:vAlign w:val="center"/>
          </w:tcPr>
          <w:p w14:paraId="5D46E8C7" w14:textId="77777777" w:rsidR="00894396" w:rsidRDefault="00894396" w:rsidP="004A6C6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334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25774D" wp14:editId="5B5EC82C">
                  <wp:extent cx="365760" cy="365760"/>
                  <wp:effectExtent l="0" t="0" r="0" b="0"/>
                  <wp:docPr id="3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45CF70F" w14:textId="77777777" w:rsidR="00894396" w:rsidRDefault="00894396" w:rsidP="004A6C6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334A">
              <w:rPr>
                <w:rFonts w:ascii="Arial" w:hAnsi="Arial" w:cs="Arial"/>
                <w:noProof/>
              </w:rPr>
              <w:drawing>
                <wp:inline distT="0" distB="0" distL="0" distR="0" wp14:anchorId="5E321BEB" wp14:editId="436601B4">
                  <wp:extent cx="4280085" cy="543560"/>
                  <wp:effectExtent l="0" t="0" r="6350" b="8890"/>
                  <wp:docPr id="4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42240"/>
                          <a:stretch/>
                        </pic:blipFill>
                        <pic:spPr bwMode="auto">
                          <a:xfrm>
                            <a:off x="0" y="0"/>
                            <a:ext cx="4318194" cy="54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3089D" w14:textId="77777777" w:rsidR="00545941" w:rsidRPr="003A3623" w:rsidRDefault="00545941" w:rsidP="005D5747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03DE36F3" w14:textId="6EB337F5" w:rsidR="00F33EA7" w:rsidRPr="003A3623" w:rsidRDefault="00DC554A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When </w:t>
      </w:r>
      <w:r w:rsidR="001B204F">
        <w:rPr>
          <w:rFonts w:ascii="Arial" w:hAnsi="Arial" w:cs="Arial"/>
          <w:sz w:val="18"/>
          <w:szCs w:val="18"/>
        </w:rPr>
        <w:t xml:space="preserve">logs are </w:t>
      </w:r>
      <w:r w:rsidR="00AE068B">
        <w:rPr>
          <w:rFonts w:ascii="Arial" w:hAnsi="Arial" w:cs="Arial"/>
          <w:sz w:val="18"/>
          <w:szCs w:val="18"/>
        </w:rPr>
        <w:t>selected</w:t>
      </w:r>
      <w:r w:rsidR="001B204F">
        <w:rPr>
          <w:rFonts w:ascii="Arial" w:hAnsi="Arial" w:cs="Arial"/>
          <w:sz w:val="18"/>
          <w:szCs w:val="18"/>
        </w:rPr>
        <w:t xml:space="preserve">, the letters </w:t>
      </w:r>
      <w:r w:rsidR="00EB2BB4">
        <w:rPr>
          <w:rFonts w:ascii="Arial" w:hAnsi="Arial" w:cs="Arial"/>
          <w:sz w:val="18"/>
          <w:szCs w:val="18"/>
        </w:rPr>
        <w:t>"</w:t>
      </w:r>
      <w:r w:rsidR="00F33EA7" w:rsidRPr="003A3623">
        <w:rPr>
          <w:rFonts w:ascii="Arial" w:hAnsi="Arial" w:cs="Arial"/>
          <w:sz w:val="18"/>
          <w:szCs w:val="18"/>
        </w:rPr>
        <w:t>WB</w:t>
      </w:r>
      <w:r w:rsidR="00EB2BB4">
        <w:rPr>
          <w:rFonts w:ascii="Arial" w:hAnsi="Arial" w:cs="Arial"/>
          <w:sz w:val="18"/>
          <w:szCs w:val="18"/>
        </w:rPr>
        <w:t>"</w:t>
      </w:r>
      <w:r w:rsidR="00F33EA7" w:rsidRPr="003A3623">
        <w:rPr>
          <w:rFonts w:ascii="Arial" w:hAnsi="Arial" w:cs="Arial"/>
          <w:sz w:val="18"/>
          <w:szCs w:val="18"/>
        </w:rPr>
        <w:t xml:space="preserve"> </w:t>
      </w:r>
      <w:r w:rsidR="001B204F">
        <w:rPr>
          <w:rFonts w:ascii="Arial" w:hAnsi="Arial" w:cs="Arial"/>
          <w:sz w:val="18"/>
          <w:szCs w:val="18"/>
        </w:rPr>
        <w:t xml:space="preserve">will show beside </w:t>
      </w:r>
      <w:r w:rsidR="00EC0D18">
        <w:rPr>
          <w:rFonts w:ascii="Arial" w:hAnsi="Arial" w:cs="Arial"/>
          <w:sz w:val="18"/>
          <w:szCs w:val="18"/>
        </w:rPr>
        <w:t>them</w:t>
      </w:r>
      <w:r w:rsidR="00E141D7">
        <w:rPr>
          <w:rFonts w:ascii="Arial" w:hAnsi="Arial" w:cs="Arial"/>
          <w:sz w:val="18"/>
          <w:szCs w:val="18"/>
        </w:rPr>
        <w:t>,</w:t>
      </w:r>
      <w:r w:rsidR="00D97F8E">
        <w:rPr>
          <w:rFonts w:ascii="Arial" w:hAnsi="Arial" w:cs="Arial"/>
          <w:sz w:val="18"/>
          <w:szCs w:val="18"/>
        </w:rPr>
        <w:t xml:space="preserve"> and the map pins are temporally animated</w:t>
      </w:r>
      <w:r w:rsidR="00F33EA7" w:rsidRPr="003A3623">
        <w:rPr>
          <w:rFonts w:ascii="Arial" w:hAnsi="Arial" w:cs="Arial"/>
          <w:sz w:val="18"/>
          <w:szCs w:val="18"/>
        </w:rPr>
        <w:t>.</w:t>
      </w:r>
    </w:p>
    <w:p w14:paraId="7EEEBA7A" w14:textId="02F28FDD" w:rsidR="00F33EA7" w:rsidRDefault="00894396" w:rsidP="005D5747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  <w:r w:rsidRPr="003C334A">
        <w:rPr>
          <w:rFonts w:ascii="Arial" w:hAnsi="Arial" w:cs="Arial"/>
          <w:noProof/>
        </w:rPr>
        <w:drawing>
          <wp:inline distT="0" distB="0" distL="0" distR="0" wp14:anchorId="6AB61AB3" wp14:editId="672B3232">
            <wp:extent cx="2108200" cy="772017"/>
            <wp:effectExtent l="19050" t="19050" r="25400" b="28575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9541" cy="77983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74CEFC" w14:textId="1357A979" w:rsidR="00F33EA7" w:rsidRPr="003A3623" w:rsidRDefault="00F33EA7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sz w:val="18"/>
          <w:szCs w:val="18"/>
        </w:rPr>
        <w:t>Once the desired points are selected an automatic description is assigned. Th</w:t>
      </w:r>
      <w:r w:rsidR="00FA4ECA">
        <w:rPr>
          <w:rFonts w:ascii="Arial" w:hAnsi="Arial" w:cs="Arial"/>
          <w:sz w:val="18"/>
          <w:szCs w:val="18"/>
        </w:rPr>
        <w:t>ese</w:t>
      </w:r>
      <w:r w:rsidRPr="003A3623">
        <w:rPr>
          <w:rFonts w:ascii="Arial" w:hAnsi="Arial" w:cs="Arial"/>
          <w:sz w:val="18"/>
          <w:szCs w:val="18"/>
        </w:rPr>
        <w:t xml:space="preserve"> description</w:t>
      </w:r>
      <w:r w:rsidR="00FA4ECA">
        <w:rPr>
          <w:rFonts w:ascii="Arial" w:hAnsi="Arial" w:cs="Arial"/>
          <w:sz w:val="18"/>
          <w:szCs w:val="18"/>
        </w:rPr>
        <w:t>s</w:t>
      </w:r>
      <w:r w:rsidRPr="003A3623">
        <w:rPr>
          <w:rFonts w:ascii="Arial" w:hAnsi="Arial" w:cs="Arial"/>
          <w:sz w:val="18"/>
          <w:szCs w:val="18"/>
        </w:rPr>
        <w:t xml:space="preserve"> can be edited</w:t>
      </w:r>
      <w:r w:rsidR="00FA4ECA">
        <w:rPr>
          <w:rFonts w:ascii="Arial" w:hAnsi="Arial" w:cs="Arial"/>
          <w:sz w:val="18"/>
          <w:szCs w:val="18"/>
        </w:rPr>
        <w:t xml:space="preserve"> if so desired</w:t>
      </w:r>
      <w:r w:rsidRPr="003A3623">
        <w:rPr>
          <w:rFonts w:ascii="Arial" w:hAnsi="Arial" w:cs="Arial"/>
          <w:sz w:val="18"/>
          <w:szCs w:val="18"/>
        </w:rPr>
        <w:t xml:space="preserve">. </w:t>
      </w:r>
    </w:p>
    <w:p w14:paraId="47356C58" w14:textId="11A35732" w:rsidR="00F33EA7" w:rsidRDefault="00F33EA7" w:rsidP="00D926E8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77DAC8E" wp14:editId="24A8DCDB">
            <wp:extent cx="4572000" cy="975944"/>
            <wp:effectExtent l="19050" t="19050" r="1905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7594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54E0CC" w14:textId="77777777" w:rsidR="00085934" w:rsidRPr="003A3623" w:rsidRDefault="00085934" w:rsidP="005D5747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</w:p>
    <w:p w14:paraId="678A3ACB" w14:textId="250D418E" w:rsidR="00F33EA7" w:rsidRPr="003A3623" w:rsidRDefault="00F33EA7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sz w:val="18"/>
          <w:szCs w:val="18"/>
        </w:rPr>
        <w:t xml:space="preserve">When all the needed points are selected click on the 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>Add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 xml:space="preserve"> option on the bottom left.</w:t>
      </w:r>
    </w:p>
    <w:p w14:paraId="3CFE5AE2" w14:textId="114F0B07" w:rsidR="00F33EA7" w:rsidRDefault="00F33EA7" w:rsidP="005D5747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8B4865E" wp14:editId="36321BCC">
            <wp:extent cx="4572000" cy="1115519"/>
            <wp:effectExtent l="19050" t="19050" r="19050" b="279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46"/>
                    <a:stretch/>
                  </pic:blipFill>
                  <pic:spPr bwMode="auto">
                    <a:xfrm>
                      <a:off x="0" y="0"/>
                      <a:ext cx="4572000" cy="111551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6D1D4" w14:textId="77777777" w:rsidR="00FC69DA" w:rsidRPr="003A3623" w:rsidRDefault="00FC69DA" w:rsidP="005D5747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04F1617A" w14:textId="226A6B40" w:rsidR="00F33EA7" w:rsidRPr="003A3623" w:rsidRDefault="00F33EA7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sz w:val="18"/>
          <w:szCs w:val="18"/>
        </w:rPr>
        <w:t>A pop-up window will appear with the option of a drop</w:t>
      </w:r>
      <w:r w:rsidR="00FC69DA">
        <w:rPr>
          <w:rFonts w:ascii="Arial" w:hAnsi="Arial" w:cs="Arial"/>
          <w:sz w:val="18"/>
          <w:szCs w:val="18"/>
        </w:rPr>
        <w:t>-</w:t>
      </w:r>
      <w:r w:rsidRPr="003A3623">
        <w:rPr>
          <w:rFonts w:ascii="Arial" w:hAnsi="Arial" w:cs="Arial"/>
          <w:sz w:val="18"/>
          <w:szCs w:val="18"/>
        </w:rPr>
        <w:t>down with available RTK-Pro serial numbers. Select one or more serial number</w:t>
      </w:r>
      <w:r w:rsidR="000375EF">
        <w:rPr>
          <w:rFonts w:ascii="Arial" w:hAnsi="Arial" w:cs="Arial"/>
          <w:sz w:val="18"/>
          <w:szCs w:val="18"/>
        </w:rPr>
        <w:t>s</w:t>
      </w:r>
      <w:r w:rsidRPr="003A3623">
        <w:rPr>
          <w:rFonts w:ascii="Arial" w:hAnsi="Arial" w:cs="Arial"/>
          <w:sz w:val="18"/>
          <w:szCs w:val="18"/>
        </w:rPr>
        <w:t xml:space="preserve"> of receivers </w:t>
      </w:r>
      <w:r w:rsidR="000375EF">
        <w:rPr>
          <w:rFonts w:ascii="Arial" w:hAnsi="Arial" w:cs="Arial"/>
          <w:sz w:val="18"/>
          <w:szCs w:val="18"/>
        </w:rPr>
        <w:t>who would need the Walk Back points assigned</w:t>
      </w:r>
      <w:r w:rsidR="00891D5F">
        <w:rPr>
          <w:rFonts w:ascii="Arial" w:hAnsi="Arial" w:cs="Arial"/>
          <w:sz w:val="18"/>
          <w:szCs w:val="18"/>
        </w:rPr>
        <w:t>.</w:t>
      </w:r>
      <w:r w:rsidRPr="003A3623">
        <w:rPr>
          <w:rFonts w:ascii="Arial" w:hAnsi="Arial" w:cs="Arial"/>
          <w:sz w:val="18"/>
          <w:szCs w:val="18"/>
        </w:rPr>
        <w:t xml:space="preserve"> </w:t>
      </w:r>
      <w:r w:rsidR="000375EF">
        <w:rPr>
          <w:rFonts w:ascii="Arial" w:hAnsi="Arial" w:cs="Arial"/>
          <w:sz w:val="18"/>
          <w:szCs w:val="18"/>
        </w:rPr>
        <w:t>C</w:t>
      </w:r>
      <w:r w:rsidRPr="003A3623">
        <w:rPr>
          <w:rFonts w:ascii="Arial" w:hAnsi="Arial" w:cs="Arial"/>
          <w:sz w:val="18"/>
          <w:szCs w:val="18"/>
        </w:rPr>
        <w:t xml:space="preserve">lick on the 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>Save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 xml:space="preserve"> button.</w:t>
      </w:r>
    </w:p>
    <w:p w14:paraId="3B3542D6" w14:textId="0D62CAD5" w:rsidR="00F33EA7" w:rsidRDefault="00F33EA7" w:rsidP="005D5747">
      <w:pPr>
        <w:pStyle w:val="a3"/>
        <w:spacing w:line="276" w:lineRule="auto"/>
        <w:ind w:left="0"/>
        <w:jc w:val="center"/>
        <w:rPr>
          <w:rFonts w:ascii="Arial" w:hAnsi="Arial" w:cs="Arial"/>
          <w:noProof/>
          <w:sz w:val="18"/>
          <w:szCs w:val="18"/>
        </w:rPr>
      </w:pPr>
      <w:r w:rsidRPr="003A362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B2EF86C" wp14:editId="03FD433F">
            <wp:extent cx="1981512" cy="716280"/>
            <wp:effectExtent l="19050" t="19050" r="19050" b="266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8868" cy="72978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94396">
        <w:rPr>
          <w:rFonts w:ascii="Arial" w:hAnsi="Arial" w:cs="Arial"/>
          <w:noProof/>
          <w:sz w:val="18"/>
          <w:szCs w:val="18"/>
        </w:rPr>
        <w:tab/>
      </w:r>
      <w:r w:rsidRPr="003A362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6096CAE" wp14:editId="529B09CE">
            <wp:extent cx="1783080" cy="1016303"/>
            <wp:effectExtent l="19050" t="19050" r="2667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3334" cy="104494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944352" w14:textId="77777777" w:rsidR="000375EF" w:rsidRPr="003A3623" w:rsidRDefault="000375EF" w:rsidP="005D5747">
      <w:pPr>
        <w:pStyle w:val="a3"/>
        <w:spacing w:line="276" w:lineRule="auto"/>
        <w:ind w:left="0"/>
        <w:rPr>
          <w:rFonts w:ascii="Arial" w:hAnsi="Arial" w:cs="Arial"/>
          <w:noProof/>
          <w:sz w:val="18"/>
          <w:szCs w:val="18"/>
        </w:rPr>
      </w:pPr>
    </w:p>
    <w:p w14:paraId="0551EA75" w14:textId="314F9231" w:rsidR="00F33EA7" w:rsidRPr="003A3623" w:rsidRDefault="00F33EA7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noProof/>
          <w:sz w:val="18"/>
          <w:szCs w:val="18"/>
        </w:rPr>
        <w:t>To edit and viewpoints added to the Walk Back list go to the Walk Back tab.</w:t>
      </w:r>
    </w:p>
    <w:p w14:paraId="329C2E65" w14:textId="7CE75D8D" w:rsidR="00F33EA7" w:rsidRDefault="00F33EA7" w:rsidP="005D5747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0D3FF53" wp14:editId="70CDD78A">
            <wp:extent cx="1280271" cy="335309"/>
            <wp:effectExtent l="19050" t="19050" r="15240" b="266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0271" cy="3353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CF656" w14:textId="77777777" w:rsidR="000375EF" w:rsidRPr="003A3623" w:rsidRDefault="000375EF" w:rsidP="005D5747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2CACB2C2" w14:textId="394199CF" w:rsidR="00F33EA7" w:rsidRPr="003A3623" w:rsidRDefault="00F33EA7" w:rsidP="005D5747">
      <w:pPr>
        <w:pStyle w:val="a3"/>
        <w:numPr>
          <w:ilvl w:val="0"/>
          <w:numId w:val="4"/>
        </w:numPr>
        <w:spacing w:after="160" w:line="276" w:lineRule="auto"/>
        <w:ind w:left="357" w:hanging="357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sz w:val="18"/>
          <w:szCs w:val="18"/>
        </w:rPr>
        <w:t>Here a</w:t>
      </w:r>
      <w:r w:rsidR="00832C4D">
        <w:rPr>
          <w:rFonts w:ascii="Arial" w:hAnsi="Arial" w:cs="Arial"/>
          <w:sz w:val="18"/>
          <w:szCs w:val="18"/>
        </w:rPr>
        <w:t>n</w:t>
      </w:r>
      <w:r w:rsidRPr="003A3623">
        <w:rPr>
          <w:rFonts w:ascii="Arial" w:hAnsi="Arial" w:cs="Arial"/>
          <w:sz w:val="18"/>
          <w:szCs w:val="18"/>
        </w:rPr>
        <w:t xml:space="preserve"> overview of the Walk Back points assigned to users within the company will be displayed with open or completed status.</w:t>
      </w:r>
    </w:p>
    <w:p w14:paraId="78527CB0" w14:textId="24B67A1C" w:rsidR="00F33EA7" w:rsidRDefault="00F33EA7" w:rsidP="005D5747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DAF8C4D" wp14:editId="0E9C58FB">
            <wp:extent cx="4680000" cy="2180500"/>
            <wp:effectExtent l="19050" t="19050" r="2540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805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774AD5" w14:textId="77777777" w:rsidR="00832C4D" w:rsidRPr="003A3623" w:rsidRDefault="00832C4D" w:rsidP="005D5747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0F865F55" w14:textId="089899B7" w:rsidR="00F33EA7" w:rsidRPr="003A3623" w:rsidRDefault="00F33EA7" w:rsidP="002D57C2">
      <w:pPr>
        <w:pStyle w:val="a3"/>
        <w:numPr>
          <w:ilvl w:val="0"/>
          <w:numId w:val="4"/>
        </w:numPr>
        <w:spacing w:line="276" w:lineRule="auto"/>
        <w:ind w:left="357" w:hanging="357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sz w:val="18"/>
          <w:szCs w:val="18"/>
        </w:rPr>
        <w:t xml:space="preserve">To view completed Walk Back points toggle the 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>Show completed points</w:t>
      </w:r>
      <w:r w:rsidR="00EB2BB4">
        <w:rPr>
          <w:rFonts w:ascii="Arial" w:hAnsi="Arial" w:cs="Arial"/>
          <w:sz w:val="18"/>
          <w:szCs w:val="18"/>
        </w:rPr>
        <w:t>"</w:t>
      </w:r>
      <w:r w:rsidRPr="003A3623">
        <w:rPr>
          <w:rFonts w:ascii="Arial" w:hAnsi="Arial" w:cs="Arial"/>
          <w:sz w:val="18"/>
          <w:szCs w:val="18"/>
        </w:rPr>
        <w:t xml:space="preserve"> option.</w:t>
      </w:r>
    </w:p>
    <w:p w14:paraId="38542B4B" w14:textId="77777777" w:rsidR="00620CE4" w:rsidRDefault="00620CE4" w:rsidP="005D5747">
      <w:pPr>
        <w:spacing w:line="276" w:lineRule="auto"/>
        <w:rPr>
          <w:rFonts w:ascii="Arial" w:hAnsi="Arial" w:cs="Arial"/>
          <w:b/>
          <w:bCs/>
          <w:sz w:val="18"/>
          <w:szCs w:val="18"/>
        </w:rPr>
      </w:pPr>
    </w:p>
    <w:p w14:paraId="7AB008E9" w14:textId="77777777" w:rsidR="00620CE4" w:rsidRDefault="00620CE4" w:rsidP="005D5747">
      <w:pPr>
        <w:spacing w:line="276" w:lineRule="auto"/>
        <w:rPr>
          <w:rFonts w:ascii="Arial" w:hAnsi="Arial" w:cs="Arial"/>
          <w:b/>
          <w:bCs/>
          <w:sz w:val="18"/>
          <w:szCs w:val="18"/>
        </w:rPr>
      </w:pPr>
    </w:p>
    <w:p w14:paraId="45FBE5A1" w14:textId="100DC0F4" w:rsidR="00F33EA7" w:rsidRPr="003A3623" w:rsidRDefault="00F33EA7" w:rsidP="005D5747">
      <w:pPr>
        <w:spacing w:line="276" w:lineRule="auto"/>
        <w:rPr>
          <w:rFonts w:ascii="Arial" w:hAnsi="Arial" w:cs="Arial"/>
          <w:b/>
          <w:bCs/>
          <w:sz w:val="18"/>
          <w:szCs w:val="18"/>
        </w:rPr>
      </w:pPr>
      <w:r w:rsidRPr="003A3623">
        <w:rPr>
          <w:rFonts w:ascii="Arial" w:hAnsi="Arial" w:cs="Arial"/>
          <w:b/>
          <w:bCs/>
          <w:sz w:val="18"/>
          <w:szCs w:val="18"/>
        </w:rPr>
        <w:lastRenderedPageBreak/>
        <w:t xml:space="preserve">Performing </w:t>
      </w:r>
      <w:r w:rsidR="00CF54B6" w:rsidRPr="003A3623">
        <w:rPr>
          <w:rFonts w:ascii="Arial" w:hAnsi="Arial" w:cs="Arial"/>
          <w:b/>
          <w:bCs/>
          <w:sz w:val="18"/>
          <w:szCs w:val="18"/>
        </w:rPr>
        <w:t xml:space="preserve">an </w:t>
      </w:r>
      <w:r w:rsidRPr="003A3623">
        <w:rPr>
          <w:rFonts w:ascii="Arial" w:hAnsi="Arial" w:cs="Arial"/>
          <w:b/>
          <w:bCs/>
          <w:sz w:val="18"/>
          <w:szCs w:val="18"/>
        </w:rPr>
        <w:t>RTK-Pro Walk Back</w:t>
      </w:r>
    </w:p>
    <w:p w14:paraId="6BA53810" w14:textId="7BEE74AE" w:rsidR="00F33EA7" w:rsidRPr="003A3623" w:rsidRDefault="00F33EA7" w:rsidP="005D5747">
      <w:pPr>
        <w:spacing w:line="276" w:lineRule="auto"/>
        <w:rPr>
          <w:rFonts w:ascii="Arial" w:hAnsi="Arial" w:cs="Arial"/>
          <w:sz w:val="18"/>
          <w:szCs w:val="18"/>
        </w:rPr>
      </w:pPr>
      <w:r w:rsidRPr="003A3623">
        <w:rPr>
          <w:rFonts w:ascii="Arial" w:hAnsi="Arial" w:cs="Arial"/>
          <w:sz w:val="18"/>
          <w:szCs w:val="18"/>
        </w:rPr>
        <w:t>Now that the Walk Back points have been selected</w:t>
      </w:r>
      <w:r w:rsidR="00CF54B6" w:rsidRPr="003A3623">
        <w:rPr>
          <w:rFonts w:ascii="Arial" w:hAnsi="Arial" w:cs="Arial"/>
          <w:sz w:val="18"/>
          <w:szCs w:val="18"/>
        </w:rPr>
        <w:t>,</w:t>
      </w:r>
      <w:r w:rsidRPr="003A3623">
        <w:rPr>
          <w:rFonts w:ascii="Arial" w:hAnsi="Arial" w:cs="Arial"/>
          <w:sz w:val="18"/>
          <w:szCs w:val="18"/>
        </w:rPr>
        <w:t xml:space="preserve"> </w:t>
      </w:r>
      <w:r w:rsidR="00702DB6">
        <w:rPr>
          <w:rFonts w:ascii="Arial" w:hAnsi="Arial" w:cs="Arial"/>
          <w:sz w:val="18"/>
          <w:szCs w:val="18"/>
        </w:rPr>
        <w:t xml:space="preserve">the </w:t>
      </w:r>
      <w:proofErr w:type="spellStart"/>
      <w:r w:rsidR="00702DB6">
        <w:rPr>
          <w:rFonts w:ascii="Arial" w:hAnsi="Arial" w:cs="Arial"/>
          <w:sz w:val="18"/>
          <w:szCs w:val="18"/>
        </w:rPr>
        <w:t>VMMap</w:t>
      </w:r>
      <w:proofErr w:type="spellEnd"/>
      <w:r w:rsidR="00702DB6">
        <w:rPr>
          <w:rFonts w:ascii="Arial" w:hAnsi="Arial" w:cs="Arial"/>
          <w:sz w:val="18"/>
          <w:szCs w:val="18"/>
        </w:rPr>
        <w:t xml:space="preserve"> cloud uses</w:t>
      </w:r>
      <w:r w:rsidRPr="003A3623">
        <w:rPr>
          <w:rFonts w:ascii="Arial" w:hAnsi="Arial" w:cs="Arial"/>
          <w:sz w:val="18"/>
          <w:szCs w:val="18"/>
        </w:rPr>
        <w:t xml:space="preserve"> the RTK-Pro </w:t>
      </w:r>
      <w:r w:rsidR="008B5EBF" w:rsidRPr="003A3623">
        <w:rPr>
          <w:rFonts w:ascii="Arial" w:hAnsi="Arial" w:cs="Arial"/>
          <w:sz w:val="18"/>
          <w:szCs w:val="18"/>
        </w:rPr>
        <w:t xml:space="preserve">receiver </w:t>
      </w:r>
      <w:r w:rsidR="009B026A" w:rsidRPr="003A3623">
        <w:rPr>
          <w:rFonts w:ascii="Arial" w:hAnsi="Arial" w:cs="Arial"/>
          <w:sz w:val="18"/>
          <w:szCs w:val="18"/>
        </w:rPr>
        <w:t xml:space="preserve">containing </w:t>
      </w:r>
      <w:r w:rsidRPr="003A3623">
        <w:rPr>
          <w:rFonts w:ascii="Arial" w:hAnsi="Arial" w:cs="Arial"/>
          <w:sz w:val="18"/>
          <w:szCs w:val="18"/>
        </w:rPr>
        <w:t xml:space="preserve">the assigned receiver serial number </w:t>
      </w:r>
      <w:r w:rsidR="009B026A" w:rsidRPr="003A3623">
        <w:rPr>
          <w:rFonts w:ascii="Arial" w:hAnsi="Arial" w:cs="Arial"/>
          <w:sz w:val="18"/>
          <w:szCs w:val="18"/>
        </w:rPr>
        <w:t>and</w:t>
      </w:r>
      <w:r w:rsidRPr="003A3623">
        <w:rPr>
          <w:rFonts w:ascii="Arial" w:hAnsi="Arial" w:cs="Arial"/>
          <w:sz w:val="18"/>
          <w:szCs w:val="18"/>
        </w:rPr>
        <w:t xml:space="preserve"> Walk Back points.</w:t>
      </w:r>
    </w:p>
    <w:p w14:paraId="20B81E4D" w14:textId="1ADFD72E" w:rsidR="00B40F16" w:rsidRPr="003A3623" w:rsidRDefault="00B40F16" w:rsidP="005D5747">
      <w:pPr>
        <w:pStyle w:val="a3"/>
        <w:spacing w:after="160" w:line="276" w:lineRule="auto"/>
        <w:ind w:left="0"/>
        <w:rPr>
          <w:rFonts w:ascii="Arial" w:hAnsi="Arial" w:cs="Arial"/>
          <w:sz w:val="18"/>
          <w:szCs w:val="1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0"/>
        <w:gridCol w:w="2357"/>
      </w:tblGrid>
      <w:tr w:rsidR="00405E11" w:rsidRPr="003A3623" w14:paraId="02BF4A64" w14:textId="77777777" w:rsidTr="003413C7">
        <w:tc>
          <w:tcPr>
            <w:tcW w:w="9017" w:type="dxa"/>
            <w:gridSpan w:val="2"/>
            <w:vAlign w:val="center"/>
          </w:tcPr>
          <w:p w14:paraId="1A17BA14" w14:textId="1E830551" w:rsidR="00405E11" w:rsidRPr="003A3623" w:rsidRDefault="00405E11" w:rsidP="005D5747">
            <w:pPr>
              <w:pStyle w:val="a3"/>
              <w:numPr>
                <w:ilvl w:val="0"/>
                <w:numId w:val="5"/>
              </w:numPr>
              <w:spacing w:after="160" w:line="276" w:lineRule="auto"/>
              <w:ind w:left="339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</w:rPr>
              <w:t xml:space="preserve">In the RTK-Pro menu navigate to scroll to </w:t>
            </w:r>
            <w:r w:rsidRPr="006A0FC8">
              <w:rPr>
                <w:rFonts w:ascii="Arial" w:hAnsi="Arial" w:cs="Arial"/>
                <w:b/>
                <w:bCs/>
                <w:sz w:val="18"/>
                <w:szCs w:val="18"/>
              </w:rPr>
              <w:t>Walk Back</w:t>
            </w:r>
            <w:r w:rsidRPr="003A3623">
              <w:rPr>
                <w:rFonts w:ascii="Arial" w:hAnsi="Arial" w:cs="Arial"/>
                <w:sz w:val="18"/>
                <w:szCs w:val="18"/>
              </w:rPr>
              <w:t xml:space="preserve"> and enter the sub-menu option.</w:t>
            </w:r>
          </w:p>
          <w:p w14:paraId="0AC06443" w14:textId="671D8A97" w:rsidR="00405E11" w:rsidRPr="003A3623" w:rsidRDefault="00405E11" w:rsidP="005D5747">
            <w:pPr>
              <w:pStyle w:val="a3"/>
              <w:spacing w:after="160"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6D514D" wp14:editId="413F14DD">
                  <wp:extent cx="1446694" cy="1512000"/>
                  <wp:effectExtent l="0" t="0" r="1270" b="0"/>
                  <wp:docPr id="7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40C19C-E215-44DE-9981-928A844CE2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B640C19C-E215-44DE-9981-928A844CE2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694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Pr="003A362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347EA9E" wp14:editId="529B1A69">
                  <wp:extent cx="1446695" cy="1512000"/>
                  <wp:effectExtent l="0" t="0" r="1270" b="0"/>
                  <wp:docPr id="73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CF5603-94DC-4019-91C2-C36A0965E7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E3CF5603-94DC-4019-91C2-C36A0965E7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695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1296F" w14:textId="5C9261BF" w:rsidR="00405E11" w:rsidRPr="003A3623" w:rsidRDefault="00405E11" w:rsidP="005D5747">
            <w:pPr>
              <w:pStyle w:val="a3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334" w:rsidRPr="003A3623" w14:paraId="6EDE60E6" w14:textId="77777777" w:rsidTr="005D5747">
        <w:tc>
          <w:tcPr>
            <w:tcW w:w="9017" w:type="dxa"/>
            <w:gridSpan w:val="2"/>
            <w:vAlign w:val="center"/>
          </w:tcPr>
          <w:p w14:paraId="3F16F5BE" w14:textId="0FA58248" w:rsidR="00CE0334" w:rsidRPr="00405E11" w:rsidRDefault="003D31D1" w:rsidP="005D5747">
            <w:pPr>
              <w:pStyle w:val="a3"/>
              <w:numPr>
                <w:ilvl w:val="0"/>
                <w:numId w:val="5"/>
              </w:numPr>
              <w:spacing w:after="160" w:line="276" w:lineRule="auto"/>
              <w:ind w:left="339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At the </w:t>
            </w:r>
            <w:r w:rsidR="00CE0334" w:rsidRPr="006A0FC8">
              <w:rPr>
                <w:rFonts w:ascii="Arial" w:hAnsi="Arial" w:cs="Arial"/>
                <w:b/>
                <w:bCs/>
                <w:sz w:val="18"/>
                <w:szCs w:val="18"/>
              </w:rPr>
              <w:t>Get list</w:t>
            </w:r>
            <w:r w:rsidR="00CE0334" w:rsidRPr="003A3623">
              <w:rPr>
                <w:rFonts w:ascii="Arial" w:hAnsi="Arial" w:cs="Arial"/>
                <w:sz w:val="18"/>
                <w:szCs w:val="18"/>
              </w:rPr>
              <w:t xml:space="preserve"> option</w:t>
            </w:r>
            <w:r w:rsidR="00BD55AD">
              <w:rPr>
                <w:rFonts w:ascii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hAnsi="Arial" w:cs="Arial"/>
                <w:sz w:val="18"/>
                <w:szCs w:val="18"/>
              </w:rPr>
              <w:t xml:space="preserve"> p</w:t>
            </w:r>
            <w:r w:rsidR="00CE0334" w:rsidRPr="003A3623">
              <w:rPr>
                <w:rFonts w:ascii="Arial" w:hAnsi="Arial" w:cs="Arial"/>
                <w:sz w:val="18"/>
                <w:szCs w:val="18"/>
              </w:rPr>
              <w:t xml:space="preserve">ress the enter pushbutton to </w:t>
            </w:r>
            <w:r w:rsidR="001D3976">
              <w:rPr>
                <w:rFonts w:ascii="Arial" w:hAnsi="Arial" w:cs="Arial"/>
                <w:sz w:val="18"/>
                <w:szCs w:val="18"/>
              </w:rPr>
              <w:t xml:space="preserve">bring up the </w:t>
            </w:r>
            <w:r w:rsidR="00CE0334"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list of Walk Back points allocated to this </w:t>
            </w:r>
            <w:r w:rsidR="001D3976">
              <w:rPr>
                <w:rFonts w:ascii="Arial" w:hAnsi="Arial" w:cs="Arial"/>
                <w:sz w:val="18"/>
                <w:szCs w:val="18"/>
                <w:lang w:val="en-GB"/>
              </w:rPr>
              <w:t>receiver</w:t>
            </w:r>
            <w:r w:rsidR="00E54EE7">
              <w:rPr>
                <w:rFonts w:ascii="Arial" w:hAnsi="Arial" w:cs="Arial"/>
                <w:sz w:val="18"/>
                <w:szCs w:val="18"/>
                <w:lang w:val="en-GB"/>
              </w:rPr>
              <w:t>'</w:t>
            </w:r>
            <w:r w:rsidR="001D3976">
              <w:rPr>
                <w:rFonts w:ascii="Arial" w:hAnsi="Arial" w:cs="Arial"/>
                <w:sz w:val="18"/>
                <w:szCs w:val="18"/>
                <w:lang w:val="en-GB"/>
              </w:rPr>
              <w:t>s</w:t>
            </w:r>
            <w:r w:rsidR="00CE0334"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serial number from the </w:t>
            </w:r>
            <w:proofErr w:type="spellStart"/>
            <w:r w:rsidR="00CE0334" w:rsidRPr="003A3623">
              <w:rPr>
                <w:rFonts w:ascii="Arial" w:hAnsi="Arial" w:cs="Arial"/>
                <w:sz w:val="18"/>
                <w:szCs w:val="18"/>
                <w:lang w:val="en-GB"/>
              </w:rPr>
              <w:t>VMMap</w:t>
            </w:r>
            <w:proofErr w:type="spellEnd"/>
            <w:r w:rsidR="00CE0334"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Cloud</w:t>
            </w:r>
            <w:r w:rsidR="00BD55AD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</w:tc>
      </w:tr>
      <w:tr w:rsidR="003A3623" w:rsidRPr="003A3623" w14:paraId="4B1CEED0" w14:textId="77777777" w:rsidTr="006A0FC8">
        <w:trPr>
          <w:trHeight w:val="1968"/>
        </w:trPr>
        <w:tc>
          <w:tcPr>
            <w:tcW w:w="6660" w:type="dxa"/>
            <w:vAlign w:val="center"/>
          </w:tcPr>
          <w:p w14:paraId="24D2FACC" w14:textId="6253D756" w:rsidR="00AD55B2" w:rsidRPr="00AD55B2" w:rsidRDefault="003A3623" w:rsidP="005D5747">
            <w:pPr>
              <w:pStyle w:val="a3"/>
              <w:numPr>
                <w:ilvl w:val="0"/>
                <w:numId w:val="5"/>
              </w:numPr>
              <w:spacing w:after="160" w:line="276" w:lineRule="auto"/>
              <w:ind w:left="339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Once the Walk Back points have been </w:t>
            </w:r>
            <w:r w:rsidR="00AD55B2">
              <w:rPr>
                <w:rFonts w:ascii="Arial" w:hAnsi="Arial" w:cs="Arial"/>
                <w:sz w:val="18"/>
                <w:szCs w:val="18"/>
                <w:lang w:val="en-GB"/>
              </w:rPr>
              <w:t xml:space="preserve">downloaded 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from the </w:t>
            </w:r>
            <w:proofErr w:type="spellStart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VMMap</w:t>
            </w:r>
            <w:proofErr w:type="spellEnd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Cloud</w:t>
            </w:r>
            <w:r w:rsidR="00EA6DA9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they are displayed in a list by the Walk Back point description. </w:t>
            </w:r>
          </w:p>
          <w:p w14:paraId="1DD227CC" w14:textId="77777777" w:rsidR="00AD55B2" w:rsidRDefault="00AD55B2" w:rsidP="005D5747">
            <w:pPr>
              <w:pStyle w:val="a3"/>
              <w:spacing w:after="160" w:line="276" w:lineRule="auto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14C9D4F" w14:textId="4CEC3C4D" w:rsidR="003A3623" w:rsidRPr="003A3623" w:rsidRDefault="003A3623" w:rsidP="005D5747">
            <w:pPr>
              <w:pStyle w:val="a3"/>
              <w:spacing w:after="160" w:line="276" w:lineRule="auto"/>
              <w:ind w:left="339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Scroll to the point needed to Walk Back to and click on the enter pushbutton.</w:t>
            </w:r>
          </w:p>
        </w:tc>
        <w:tc>
          <w:tcPr>
            <w:tcW w:w="2357" w:type="dxa"/>
            <w:vAlign w:val="center"/>
          </w:tcPr>
          <w:p w14:paraId="44ECCA62" w14:textId="7BC2A0D6" w:rsidR="003A3623" w:rsidRPr="003A3623" w:rsidRDefault="0032703C" w:rsidP="005D5747">
            <w:pPr>
              <w:pStyle w:val="a3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703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DCE666" wp14:editId="4E83226D">
                  <wp:extent cx="1195818" cy="1259751"/>
                  <wp:effectExtent l="0" t="0" r="444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18" cy="125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B2" w:rsidRPr="003A3623" w14:paraId="60B10194" w14:textId="77777777" w:rsidTr="006A0FC8">
        <w:trPr>
          <w:trHeight w:val="1367"/>
        </w:trPr>
        <w:tc>
          <w:tcPr>
            <w:tcW w:w="6660" w:type="dxa"/>
            <w:vAlign w:val="center"/>
          </w:tcPr>
          <w:p w14:paraId="67CC0604" w14:textId="2EEC38FD" w:rsidR="00AD55B2" w:rsidRPr="003A3623" w:rsidRDefault="00AD55B2" w:rsidP="005D5747">
            <w:pPr>
              <w:pStyle w:val="a3"/>
              <w:numPr>
                <w:ilvl w:val="0"/>
                <w:numId w:val="5"/>
              </w:numPr>
              <w:spacing w:after="160" w:line="276" w:lineRule="auto"/>
              <w:ind w:left="339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</w:rPr>
              <w:t xml:space="preserve">Once the Walk Back point is selected </w:t>
            </w:r>
            <w:r w:rsidR="000C4901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="00936AB8">
              <w:rPr>
                <w:rFonts w:ascii="Arial" w:hAnsi="Arial" w:cs="Arial"/>
                <w:sz w:val="18"/>
                <w:szCs w:val="18"/>
              </w:rPr>
              <w:t>s</w:t>
            </w:r>
            <w:r w:rsidRPr="003A3623">
              <w:rPr>
                <w:rFonts w:ascii="Arial" w:hAnsi="Arial" w:cs="Arial"/>
                <w:sz w:val="18"/>
                <w:szCs w:val="18"/>
              </w:rPr>
              <w:t xml:space="preserve">creen </w:t>
            </w:r>
            <w:r w:rsidR="00936AB8">
              <w:rPr>
                <w:rFonts w:ascii="Arial" w:hAnsi="Arial" w:cs="Arial"/>
                <w:sz w:val="18"/>
                <w:szCs w:val="18"/>
              </w:rPr>
              <w:t>similar to the one shown on the right wi</w:t>
            </w:r>
            <w:r w:rsidRPr="003A3623">
              <w:rPr>
                <w:rFonts w:ascii="Arial" w:hAnsi="Arial" w:cs="Arial"/>
                <w:sz w:val="18"/>
                <w:szCs w:val="18"/>
              </w:rPr>
              <w:t xml:space="preserve">ll be </w:t>
            </w:r>
            <w:r w:rsidR="00EA6DA9">
              <w:rPr>
                <w:rFonts w:ascii="Arial" w:hAnsi="Arial" w:cs="Arial"/>
                <w:sz w:val="18"/>
                <w:szCs w:val="18"/>
              </w:rPr>
              <w:t>s</w:t>
            </w:r>
            <w:r w:rsidR="00936AB8">
              <w:rPr>
                <w:rFonts w:ascii="Arial" w:hAnsi="Arial" w:cs="Arial"/>
                <w:sz w:val="18"/>
                <w:szCs w:val="18"/>
              </w:rPr>
              <w:t>een</w:t>
            </w:r>
            <w:r w:rsidRPr="003A362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D8E617F" w14:textId="77777777" w:rsidR="00A86A95" w:rsidRDefault="00A86A95" w:rsidP="005D5747">
            <w:pPr>
              <w:pStyle w:val="a3"/>
              <w:spacing w:line="276" w:lineRule="auto"/>
              <w:ind w:left="35"/>
              <w:rPr>
                <w:rFonts w:ascii="Arial" w:hAnsi="Arial" w:cs="Arial"/>
                <w:sz w:val="18"/>
                <w:szCs w:val="18"/>
              </w:rPr>
            </w:pPr>
          </w:p>
          <w:p w14:paraId="22979E04" w14:textId="443EB980" w:rsidR="00A86A95" w:rsidRPr="00A86A95" w:rsidRDefault="00A86A95" w:rsidP="002D57C2">
            <w:pPr>
              <w:pStyle w:val="a3"/>
              <w:spacing w:line="276" w:lineRule="auto"/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A95">
              <w:rPr>
                <w:rFonts w:ascii="Arial" w:hAnsi="Arial" w:cs="Arial"/>
                <w:b/>
                <w:bCs/>
                <w:sz w:val="16"/>
                <w:szCs w:val="16"/>
              </w:rPr>
              <w:t>On this screen the following is displayed:</w:t>
            </w:r>
          </w:p>
          <w:p w14:paraId="2D95C4FD" w14:textId="59C4E7D3" w:rsidR="00A86A95" w:rsidRPr="003A3623" w:rsidRDefault="00A86A95" w:rsidP="002D57C2">
            <w:pPr>
              <w:pStyle w:val="a3"/>
              <w:numPr>
                <w:ilvl w:val="0"/>
                <w:numId w:val="6"/>
              </w:numPr>
              <w:tabs>
                <w:tab w:val="clear" w:pos="720"/>
              </w:tabs>
              <w:spacing w:after="160" w:line="276" w:lineRule="auto"/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Shows your current Latitude, Longitude and Altitude and horizontal accuracy in 2DRMS</w:t>
            </w:r>
            <w:r w:rsidR="0020622E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14:paraId="65B2E6F7" w14:textId="71FE5F98" w:rsidR="00A86A95" w:rsidRPr="003A3623" w:rsidRDefault="00A86A95" w:rsidP="002D57C2">
            <w:pPr>
              <w:pStyle w:val="a3"/>
              <w:numPr>
                <w:ilvl w:val="0"/>
                <w:numId w:val="6"/>
              </w:numPr>
              <w:tabs>
                <w:tab w:val="clear" w:pos="720"/>
              </w:tabs>
              <w:spacing w:after="160" w:line="276" w:lineRule="auto"/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Shows the horizontal distance from the locator GNSS antenna to the Walk Back point in the bottom right corner of the screen</w:t>
            </w:r>
            <w:r w:rsidR="0020622E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14:paraId="682D24F7" w14:textId="65F7E13B" w:rsidR="00AD55B2" w:rsidRPr="005D5747" w:rsidRDefault="00A86A95" w:rsidP="002D57C2">
            <w:pPr>
              <w:pStyle w:val="a3"/>
              <w:numPr>
                <w:ilvl w:val="0"/>
                <w:numId w:val="6"/>
              </w:numPr>
              <w:tabs>
                <w:tab w:val="clear" w:pos="720"/>
              </w:tabs>
              <w:spacing w:after="160" w:line="276" w:lineRule="auto"/>
              <w:ind w:left="357" w:hanging="357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When further from the Walk Back point and moving a </w:t>
            </w:r>
            <w:proofErr w:type="gramStart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guidance</w:t>
            </w:r>
            <w:proofErr w:type="gramEnd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arrow points towards the Walk Back point</w:t>
            </w:r>
            <w:r w:rsidR="0020622E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2357" w:type="dxa"/>
            <w:vAlign w:val="center"/>
          </w:tcPr>
          <w:p w14:paraId="26F00308" w14:textId="341D07D8" w:rsidR="00AD55B2" w:rsidRPr="003A3623" w:rsidRDefault="00AD55B2" w:rsidP="005D5747">
            <w:pPr>
              <w:pStyle w:val="a3"/>
              <w:spacing w:line="276" w:lineRule="auto"/>
              <w:ind w:lef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362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C2C687" wp14:editId="6341B463">
                  <wp:extent cx="1195975" cy="1260000"/>
                  <wp:effectExtent l="0" t="0" r="4445" b="0"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47B46B-DC62-4E05-9F1B-239FA7E3D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4E47B46B-DC62-4E05-9F1B-239FA7E3D6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97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9F68B" w14:textId="2A06F45C" w:rsidR="003722F9" w:rsidRDefault="003722F9" w:rsidP="005D5747">
      <w:pPr>
        <w:pStyle w:val="a3"/>
        <w:spacing w:after="160" w:line="276" w:lineRule="auto"/>
        <w:ind w:left="0"/>
        <w:rPr>
          <w:rFonts w:ascii="Arial" w:hAnsi="Arial" w:cs="Arial"/>
          <w:sz w:val="18"/>
          <w:szCs w:val="1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171"/>
      </w:tblGrid>
      <w:tr w:rsidR="00D926E8" w14:paraId="4DD59269" w14:textId="77777777" w:rsidTr="005D5747">
        <w:trPr>
          <w:jc w:val="center"/>
        </w:trPr>
        <w:tc>
          <w:tcPr>
            <w:tcW w:w="846" w:type="dxa"/>
            <w:vAlign w:val="center"/>
          </w:tcPr>
          <w:p w14:paraId="0E1C40EC" w14:textId="0D4CAD80" w:rsidR="00D926E8" w:rsidRDefault="00D926E8" w:rsidP="005D5747">
            <w:pPr>
              <w:pStyle w:val="a3"/>
              <w:spacing w:after="160"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A8AE50" wp14:editId="4F341059">
                  <wp:extent cx="365760" cy="365760"/>
                  <wp:effectExtent l="0" t="0" r="0" b="0"/>
                  <wp:docPr id="4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1" w:type="dxa"/>
          </w:tcPr>
          <w:p w14:paraId="52D3FEFE" w14:textId="77777777" w:rsidR="00D926E8" w:rsidRPr="003A3623" w:rsidRDefault="00D926E8" w:rsidP="005D5747">
            <w:pPr>
              <w:pStyle w:val="a3"/>
              <w:spacing w:after="160"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2C2773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ote</w:t>
            </w:r>
            <w:r w:rsidRPr="002C2773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:</w:t>
            </w:r>
          </w:p>
          <w:p w14:paraId="3AC780C1" w14:textId="091D54C8" w:rsidR="00D926E8" w:rsidRPr="003A3623" w:rsidRDefault="00D926E8" w:rsidP="005D5747">
            <w:pPr>
              <w:pStyle w:val="a3"/>
              <w:numPr>
                <w:ilvl w:val="0"/>
                <w:numId w:val="6"/>
              </w:numPr>
              <w:tabs>
                <w:tab w:val="clear" w:pos="720"/>
              </w:tabs>
              <w:spacing w:line="276" w:lineRule="auto"/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The 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Guidance arrow assumes you are walking with the locator in front of you with the bottom of the screen closest to your body in the </w:t>
            </w:r>
            <w:r w:rsidR="00CA74D9">
              <w:rPr>
                <w:rFonts w:ascii="Arial" w:hAnsi="Arial" w:cs="Arial"/>
                <w:sz w:val="18"/>
                <w:szCs w:val="18"/>
                <w:lang w:val="en-GB"/>
              </w:rPr>
              <w:t>usu</w:t>
            </w:r>
            <w:r w:rsidR="00CA74D9"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al 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way</w:t>
            </w:r>
          </w:p>
          <w:p w14:paraId="6CF35375" w14:textId="48505B41" w:rsidR="00D926E8" w:rsidRPr="004A6C61" w:rsidRDefault="00D926E8" w:rsidP="005D5747">
            <w:pPr>
              <w:pStyle w:val="a3"/>
              <w:numPr>
                <w:ilvl w:val="0"/>
                <w:numId w:val="6"/>
              </w:numPr>
              <w:tabs>
                <w:tab w:val="clear" w:pos="720"/>
              </w:tabs>
              <w:spacing w:line="276" w:lineRule="auto"/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When stationary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no guidance arrow is shown</w:t>
            </w:r>
          </w:p>
        </w:tc>
      </w:tr>
    </w:tbl>
    <w:p w14:paraId="67D9252B" w14:textId="77777777" w:rsidR="00D926E8" w:rsidRPr="003A3623" w:rsidRDefault="00D926E8" w:rsidP="005D5747">
      <w:pPr>
        <w:pStyle w:val="a3"/>
        <w:spacing w:after="160" w:line="276" w:lineRule="auto"/>
        <w:ind w:left="0"/>
        <w:rPr>
          <w:rFonts w:ascii="Arial" w:hAnsi="Arial" w:cs="Arial"/>
          <w:sz w:val="18"/>
          <w:szCs w:val="18"/>
        </w:rPr>
      </w:pPr>
    </w:p>
    <w:tbl>
      <w:tblPr>
        <w:tblStyle w:val="a9"/>
        <w:tblW w:w="9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0"/>
        <w:gridCol w:w="3018"/>
      </w:tblGrid>
      <w:tr w:rsidR="009B2A3D" w14:paraId="4EE1AA32" w14:textId="77777777" w:rsidTr="006A0FC8">
        <w:tc>
          <w:tcPr>
            <w:tcW w:w="6521" w:type="dxa"/>
            <w:vAlign w:val="center"/>
          </w:tcPr>
          <w:p w14:paraId="6A44822A" w14:textId="05FF2D9A" w:rsidR="00A33270" w:rsidRPr="002D57C2" w:rsidRDefault="00A33270" w:rsidP="006A0FC8">
            <w:pPr>
              <w:pStyle w:val="a3"/>
              <w:numPr>
                <w:ilvl w:val="0"/>
                <w:numId w:val="5"/>
              </w:numPr>
              <w:spacing w:after="160" w:line="276" w:lineRule="auto"/>
              <w:ind w:left="339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</w:rPr>
              <w:t>Follow the guidance arrow to get near the Walk Back point. Once within 10</w:t>
            </w:r>
            <w:r w:rsidR="00852FE0">
              <w:rPr>
                <w:rFonts w:ascii="Arial" w:hAnsi="Arial" w:cs="Arial"/>
                <w:sz w:val="18"/>
                <w:szCs w:val="18"/>
              </w:rPr>
              <w:t xml:space="preserve">-feet </w:t>
            </w:r>
            <w:r w:rsidRPr="003A3623">
              <w:rPr>
                <w:rFonts w:ascii="Arial" w:hAnsi="Arial" w:cs="Arial"/>
                <w:sz w:val="18"/>
                <w:szCs w:val="18"/>
              </w:rPr>
              <w:t>(3m) a crosshair icon will be displayed.</w:t>
            </w:r>
            <w:r w:rsidRPr="003A3623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val="en-GB"/>
              </w:rPr>
              <w:t xml:space="preserve"> 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A spirit level is shown</w:t>
            </w:r>
            <w:r w:rsidR="008934F3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934F3">
              <w:rPr>
                <w:rFonts w:ascii="Arial" w:hAnsi="Arial" w:cs="Arial"/>
                <w:sz w:val="18"/>
                <w:szCs w:val="18"/>
                <w:lang w:val="en-GB"/>
              </w:rPr>
              <w:t>T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he </w:t>
            </w:r>
            <w:proofErr w:type="spellStart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center</w:t>
            </w:r>
            <w:proofErr w:type="spellEnd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of the spirit level represents the location of the GNSS antenna. You must maintain the </w:t>
            </w:r>
            <w:r w:rsidR="00E54EE7">
              <w:rPr>
                <w:rFonts w:ascii="Arial" w:hAnsi="Arial" w:cs="Arial"/>
                <w:sz w:val="18"/>
                <w:szCs w:val="18"/>
                <w:lang w:val="en-GB"/>
              </w:rPr>
              <w:t>locator's orientation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and move forwards and backward, left and right, and not rotate the locator</w:t>
            </w:r>
            <w:r w:rsidR="00544F8C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3007" w:type="dxa"/>
            <w:vAlign w:val="center"/>
          </w:tcPr>
          <w:p w14:paraId="61427DD1" w14:textId="0318DF6B" w:rsidR="00A33270" w:rsidRDefault="00A33270" w:rsidP="005D5747">
            <w:pPr>
              <w:spacing w:after="16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C3FD0BA" wp14:editId="126ACABF">
                  <wp:extent cx="1205576" cy="1260000"/>
                  <wp:effectExtent l="0" t="0" r="0" b="0"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F919F0-3A40-4C7B-96F6-7058AB7FA2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BAF919F0-3A40-4C7B-96F6-7058AB7FA2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57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A3D" w14:paraId="199BDD6C" w14:textId="77777777" w:rsidTr="006A0FC8">
        <w:tc>
          <w:tcPr>
            <w:tcW w:w="6521" w:type="dxa"/>
            <w:vAlign w:val="center"/>
          </w:tcPr>
          <w:p w14:paraId="0C9D2248" w14:textId="58061D36" w:rsidR="0024506A" w:rsidRPr="003A3623" w:rsidRDefault="0024506A" w:rsidP="006A0FC8">
            <w:pPr>
              <w:pStyle w:val="a3"/>
              <w:numPr>
                <w:ilvl w:val="0"/>
                <w:numId w:val="5"/>
              </w:numPr>
              <w:spacing w:after="160" w:line="276" w:lineRule="auto"/>
              <w:ind w:left="339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lastRenderedPageBreak/>
              <w:t>As you walk toward the Walk Back point</w:t>
            </w:r>
            <w:r w:rsidR="0053104F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you aim to get the red cross in the </w:t>
            </w:r>
            <w:proofErr w:type="spellStart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center</w:t>
            </w:r>
            <w:proofErr w:type="spellEnd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of the spirit level. Now the GNSS antenna is over the Walk Back point.</w:t>
            </w:r>
          </w:p>
          <w:p w14:paraId="424B0FE3" w14:textId="77777777" w:rsidR="00A33270" w:rsidRDefault="00A33270" w:rsidP="005D5747">
            <w:pPr>
              <w:spacing w:after="16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7" w:type="dxa"/>
            <w:vAlign w:val="center"/>
          </w:tcPr>
          <w:p w14:paraId="54AD5B7E" w14:textId="503C9464" w:rsidR="00A33270" w:rsidRDefault="007506FF" w:rsidP="005D5747">
            <w:pPr>
              <w:spacing w:after="160" w:line="276" w:lineRule="auto"/>
              <w:rPr>
                <w:rFonts w:ascii="Arial" w:hAnsi="Arial" w:cs="Arial"/>
                <w:sz w:val="18"/>
                <w:szCs w:val="18"/>
              </w:rPr>
            </w:pPr>
            <w:r w:rsidRPr="007506F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A332270" wp14:editId="1F819FAD">
                  <wp:extent cx="1779806" cy="1079734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06" cy="107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A3D" w14:paraId="48FAF642" w14:textId="77777777" w:rsidTr="006A0FC8">
        <w:tc>
          <w:tcPr>
            <w:tcW w:w="6521" w:type="dxa"/>
            <w:vAlign w:val="center"/>
          </w:tcPr>
          <w:p w14:paraId="02C09364" w14:textId="1C232C46" w:rsidR="00297E1C" w:rsidRDefault="00297E1C" w:rsidP="006A0FC8">
            <w:pPr>
              <w:pStyle w:val="a3"/>
              <w:numPr>
                <w:ilvl w:val="0"/>
                <w:numId w:val="5"/>
              </w:numPr>
              <w:spacing w:after="160" w:line="276" w:lineRule="auto"/>
              <w:ind w:left="339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As </w:t>
            </w:r>
            <w:r w:rsidRPr="006A0FC8">
              <w:rPr>
                <w:rFonts w:ascii="Arial" w:hAnsi="Arial" w:cs="Arial"/>
                <w:sz w:val="18"/>
                <w:szCs w:val="18"/>
              </w:rPr>
              <w:t>you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tilt the locator to get the GNSS antenna over the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locator's foot, you aim to get the spirit level bubble into the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center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of the spirit level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. When you have the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locator's foot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on the ground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and the Walk Back point the red cross and the spirit level bubble will be in the </w:t>
            </w:r>
            <w:proofErr w:type="spellStart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>center</w:t>
            </w:r>
            <w:proofErr w:type="spellEnd"/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of the spirit level</w:t>
            </w:r>
            <w:r w:rsidR="009D035F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Pr="003A3623">
              <w:rPr>
                <w:rFonts w:ascii="Arial" w:hAnsi="Arial" w:cs="Arial"/>
                <w:sz w:val="18"/>
                <w:szCs w:val="18"/>
                <w:lang w:val="en-GB"/>
              </w:rPr>
              <w:t xml:space="preserve"> as shown</w:t>
            </w:r>
            <w:r w:rsidR="009D035F">
              <w:rPr>
                <w:rFonts w:ascii="Arial" w:hAnsi="Arial" w:cs="Arial"/>
                <w:sz w:val="18"/>
                <w:szCs w:val="18"/>
                <w:lang w:val="en-GB"/>
              </w:rPr>
              <w:t xml:space="preserve"> in the illustration to the right.</w:t>
            </w:r>
          </w:p>
          <w:p w14:paraId="64B65E57" w14:textId="53FC2934" w:rsidR="00297E1C" w:rsidRPr="005D5747" w:rsidRDefault="00297E1C">
            <w:pPr>
              <w:pStyle w:val="a3"/>
              <w:spacing w:after="160" w:line="276" w:lineRule="auto"/>
              <w:ind w:left="346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007" w:type="dxa"/>
            <w:vAlign w:val="center"/>
          </w:tcPr>
          <w:p w14:paraId="17F26435" w14:textId="4CB5C859" w:rsidR="00297E1C" w:rsidRPr="005D5747" w:rsidRDefault="007506FF" w:rsidP="009B2A3D">
            <w:pPr>
              <w:rPr>
                <w:lang w:val="en-GB"/>
              </w:rPr>
            </w:pPr>
            <w:r w:rsidRPr="007506FF">
              <w:rPr>
                <w:noProof/>
                <w:lang w:val="en-GB"/>
              </w:rPr>
              <w:drawing>
                <wp:inline distT="0" distB="0" distL="0" distR="0" wp14:anchorId="6879A215" wp14:editId="178AB08B">
                  <wp:extent cx="1761061" cy="1078848"/>
                  <wp:effectExtent l="0" t="0" r="0" b="762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061" cy="107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E1C" w14:paraId="445D3AF5" w14:textId="77777777" w:rsidTr="006A0FC8">
        <w:tc>
          <w:tcPr>
            <w:tcW w:w="9525" w:type="dxa"/>
            <w:gridSpan w:val="2"/>
            <w:vAlign w:val="center"/>
          </w:tcPr>
          <w:p w14:paraId="0AAE75F5" w14:textId="77777777" w:rsidR="00297E1C" w:rsidDel="008B2AB2" w:rsidRDefault="00297E1C" w:rsidP="00297E1C">
            <w:pPr>
              <w:pStyle w:val="a3"/>
              <w:spacing w:after="160" w:line="276" w:lineRule="auto"/>
              <w:ind w:left="346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32AD7B3A" w14:textId="61EFFE23" w:rsidR="00297E1C" w:rsidRPr="00CE44DA" w:rsidRDefault="00297E1C" w:rsidP="006A0FC8">
            <w:pPr>
              <w:pStyle w:val="a3"/>
              <w:numPr>
                <w:ilvl w:val="0"/>
                <w:numId w:val="5"/>
              </w:numPr>
              <w:spacing w:after="160" w:line="276" w:lineRule="auto"/>
              <w:ind w:left="339"/>
              <w:rPr>
                <w:noProof/>
              </w:rPr>
            </w:pPr>
            <w:r w:rsidRPr="00ED70AD" w:rsidDel="004C140A">
              <w:rPr>
                <w:rFonts w:ascii="Arial" w:hAnsi="Arial" w:cs="Arial"/>
                <w:sz w:val="18"/>
                <w:szCs w:val="18"/>
                <w:lang w:val="en-GB"/>
              </w:rPr>
              <w:t>Use</w:t>
            </w:r>
            <w:r w:rsidRPr="003A3623" w:rsidDel="004C140A">
              <w:rPr>
                <w:rFonts w:ascii="Arial" w:hAnsi="Arial" w:cs="Arial"/>
                <w:sz w:val="18"/>
                <w:szCs w:val="18"/>
                <w:lang w:val="en-GB"/>
              </w:rPr>
              <w:t xml:space="preserve"> the </w:t>
            </w:r>
            <w:r w:rsidRPr="005D5747" w:rsidDel="004C140A">
              <w:rPr>
                <w:rFonts w:ascii="Arial" w:hAnsi="Arial" w:cs="Arial"/>
                <w:b/>
                <w:sz w:val="18"/>
                <w:szCs w:val="18"/>
                <w:lang w:val="en-GB"/>
              </w:rPr>
              <w:t>+</w:t>
            </w:r>
            <w:r w:rsidRPr="003A3623" w:rsidDel="004C140A">
              <w:rPr>
                <w:rFonts w:ascii="Arial" w:hAnsi="Arial" w:cs="Arial"/>
                <w:sz w:val="18"/>
                <w:szCs w:val="18"/>
                <w:lang w:val="en-GB"/>
              </w:rPr>
              <w:t xml:space="preserve"> key to log the Walk Back as complete. This records how accurately the Walk Back was performed and marks the Walk Back as complete in the </w:t>
            </w:r>
            <w:proofErr w:type="spellStart"/>
            <w:r w:rsidRPr="003A3623" w:rsidDel="004C140A">
              <w:rPr>
                <w:rFonts w:ascii="Arial" w:hAnsi="Arial" w:cs="Arial"/>
                <w:sz w:val="18"/>
                <w:szCs w:val="18"/>
                <w:lang w:val="en-GB"/>
              </w:rPr>
              <w:t>VMMap</w:t>
            </w:r>
            <w:proofErr w:type="spellEnd"/>
            <w:r w:rsidRPr="003A3623" w:rsidDel="004C140A">
              <w:rPr>
                <w:rFonts w:ascii="Arial" w:hAnsi="Arial" w:cs="Arial"/>
                <w:sz w:val="18"/>
                <w:szCs w:val="18"/>
                <w:lang w:val="en-GB"/>
              </w:rPr>
              <w:t xml:space="preserve"> Cloud.</w:t>
            </w:r>
          </w:p>
        </w:tc>
      </w:tr>
    </w:tbl>
    <w:p w14:paraId="67782B67" w14:textId="50C6EB66" w:rsidR="002C2773" w:rsidRPr="002C2773" w:rsidRDefault="00D926E8" w:rsidP="005D5747">
      <w:pPr>
        <w:spacing w:after="160" w:line="276" w:lineRule="auto"/>
        <w:jc w:val="center"/>
        <w:rPr>
          <w:rFonts w:ascii="Arial" w:hAnsi="Arial" w:cs="Arial"/>
          <w:sz w:val="18"/>
          <w:szCs w:val="18"/>
        </w:rPr>
      </w:pPr>
      <w:bookmarkStart w:id="0" w:name="_GoBack"/>
      <w:r w:rsidRPr="003A362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96A8960" wp14:editId="2A49FA40">
            <wp:extent cx="1500996" cy="1568756"/>
            <wp:effectExtent l="0" t="0" r="4445" b="0"/>
            <wp:docPr id="48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0A3F10B5-A40C-43C6-9E7F-FC259B5F3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0A3F10B5-A40C-43C6-9E7F-FC259B5F3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0617" cy="157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7AC0A5" w14:textId="537FA741" w:rsidR="00F33EA7" w:rsidRPr="003A3623" w:rsidRDefault="00E33A7A" w:rsidP="005D5747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GB"/>
        </w:rPr>
        <w:drawing>
          <wp:inline distT="0" distB="0" distL="0" distR="0" wp14:anchorId="17FC0C42" wp14:editId="16D91F1A">
            <wp:extent cx="5040000" cy="1128263"/>
            <wp:effectExtent l="19050" t="19050" r="8255" b="15240"/>
            <wp:docPr id="5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7"/>
                    <pic:cNvPicPr preferRelativeResize="0"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2826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3D3CA0" w14:textId="77777777" w:rsidR="00F33EA7" w:rsidRPr="003A3623" w:rsidRDefault="00F33EA7" w:rsidP="005D5747">
      <w:pPr>
        <w:pStyle w:val="a3"/>
        <w:spacing w:line="276" w:lineRule="auto"/>
        <w:ind w:left="0"/>
        <w:jc w:val="center"/>
        <w:rPr>
          <w:rFonts w:ascii="Arial" w:hAnsi="Arial" w:cs="Arial"/>
          <w:sz w:val="18"/>
          <w:szCs w:val="1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029"/>
      </w:tblGrid>
      <w:tr w:rsidR="00587FC0" w14:paraId="47B3867B" w14:textId="77777777" w:rsidTr="005D5747">
        <w:tc>
          <w:tcPr>
            <w:tcW w:w="988" w:type="dxa"/>
            <w:vAlign w:val="center"/>
          </w:tcPr>
          <w:p w14:paraId="2AF5CA2F" w14:textId="4FE379C6" w:rsidR="00587FC0" w:rsidRDefault="00587FC0" w:rsidP="00587FC0">
            <w:pPr>
              <w:pStyle w:val="a3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C374FF" wp14:editId="396C5332">
                  <wp:extent cx="365760" cy="365760"/>
                  <wp:effectExtent l="0" t="0" r="0" b="0"/>
                  <wp:docPr id="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9" w:type="dxa"/>
            <w:vAlign w:val="center"/>
          </w:tcPr>
          <w:p w14:paraId="325A27BF" w14:textId="235D876D" w:rsidR="00587FC0" w:rsidRDefault="00587FC0" w:rsidP="005D5747">
            <w:pPr>
              <w:pStyle w:val="a3"/>
              <w:spacing w:line="276" w:lineRule="auto"/>
              <w:ind w:left="33"/>
              <w:rPr>
                <w:rFonts w:ascii="Arial" w:hAnsi="Arial" w:cs="Arial"/>
                <w:sz w:val="18"/>
                <w:szCs w:val="18"/>
              </w:rPr>
            </w:pPr>
            <w:r w:rsidRPr="003A3623">
              <w:rPr>
                <w:rFonts w:ascii="Arial" w:hAnsi="Arial" w:cs="Arial"/>
                <w:sz w:val="18"/>
                <w:szCs w:val="18"/>
              </w:rPr>
              <w:t>*Please note some screens and images have been simulated and do not represent the final product.</w:t>
            </w:r>
          </w:p>
        </w:tc>
      </w:tr>
    </w:tbl>
    <w:p w14:paraId="7A4BB949" w14:textId="0789B486" w:rsidR="00F33EA7" w:rsidRDefault="00F33EA7" w:rsidP="00587FC0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00BF11C0" w14:textId="65F11CB7" w:rsidR="00085934" w:rsidRDefault="00085934" w:rsidP="00587FC0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1EEACAC3" w14:textId="63404260" w:rsidR="006A3549" w:rsidRDefault="006A3549" w:rsidP="00587FC0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333F4DF1" w14:textId="2E13DAD8" w:rsidR="0015712F" w:rsidRDefault="0015712F" w:rsidP="00587FC0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5D4EE0E3" w14:textId="77777777" w:rsidR="00085934" w:rsidRPr="003A3623" w:rsidRDefault="00085934" w:rsidP="005D5747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p w14:paraId="4C997E3C" w14:textId="77777777" w:rsidR="00085934" w:rsidRPr="00BB7B32" w:rsidRDefault="00085934" w:rsidP="00085934">
      <w:pPr>
        <w:snapToGrid w:val="0"/>
        <w:spacing w:before="20"/>
        <w:rPr>
          <w:rFonts w:ascii="Arial" w:hAnsi="Arial" w:cs="Arial"/>
          <w:b/>
          <w:sz w:val="16"/>
          <w:szCs w:val="14"/>
        </w:rPr>
      </w:pPr>
      <w:bookmarkStart w:id="1" w:name="OLE_LINK1"/>
      <w:bookmarkStart w:id="2" w:name="OLE_LINK2"/>
      <w:r w:rsidRPr="00BB7B32">
        <w:rPr>
          <w:rFonts w:ascii="Arial" w:hAnsi="Arial" w:cs="Arial"/>
          <w:b/>
          <w:sz w:val="16"/>
          <w:szCs w:val="14"/>
        </w:rPr>
        <w:t>Vivax-Metrotech Corp.</w:t>
      </w:r>
      <w:r>
        <w:rPr>
          <w:rFonts w:ascii="Arial" w:hAnsi="Arial" w:cs="Arial"/>
          <w:b/>
          <w:sz w:val="16"/>
          <w:szCs w:val="14"/>
        </w:rPr>
        <w:t xml:space="preserve"> (Headquarter)</w:t>
      </w:r>
    </w:p>
    <w:p w14:paraId="378CAEDF" w14:textId="77777777" w:rsidR="00085934" w:rsidRPr="000A4C39" w:rsidRDefault="00085934" w:rsidP="00085934">
      <w:pPr>
        <w:snapToGrid w:val="0"/>
        <w:spacing w:before="20"/>
        <w:rPr>
          <w:rFonts w:ascii="Arial" w:hAnsi="Arial" w:cs="Arial"/>
          <w:sz w:val="15"/>
          <w:szCs w:val="15"/>
        </w:rPr>
      </w:pPr>
      <w:r w:rsidRPr="000A4C39">
        <w:rPr>
          <w:rFonts w:ascii="Arial" w:hAnsi="Arial" w:cs="Arial"/>
          <w:sz w:val="15"/>
          <w:szCs w:val="15"/>
        </w:rPr>
        <w:t>3251 Olcott Street, Santa Clara, CA 95054, USA</w:t>
      </w:r>
    </w:p>
    <w:p w14:paraId="2B1D6A25" w14:textId="290AA1A6" w:rsidR="00085934" w:rsidRPr="000A4C39" w:rsidRDefault="00085934" w:rsidP="00085934">
      <w:pPr>
        <w:snapToGrid w:val="0"/>
        <w:spacing w:before="20"/>
        <w:rPr>
          <w:rFonts w:ascii="Arial" w:hAnsi="Arial" w:cs="Arial"/>
          <w:sz w:val="15"/>
          <w:szCs w:val="15"/>
        </w:rPr>
      </w:pPr>
      <w:r w:rsidRPr="000A4C39">
        <w:rPr>
          <w:rFonts w:ascii="Arial" w:hAnsi="Arial" w:cs="Arial"/>
          <w:sz w:val="15"/>
          <w:szCs w:val="15"/>
        </w:rPr>
        <w:t>T/Free: 1-800-446-3392</w:t>
      </w:r>
    </w:p>
    <w:p w14:paraId="227DCBB5" w14:textId="77777777" w:rsidR="00085934" w:rsidRPr="000A4C39" w:rsidRDefault="00085934" w:rsidP="00085934">
      <w:pPr>
        <w:snapToGrid w:val="0"/>
        <w:spacing w:before="20"/>
        <w:rPr>
          <w:rFonts w:ascii="Arial" w:hAnsi="Arial" w:cs="Arial"/>
          <w:sz w:val="15"/>
          <w:szCs w:val="15"/>
        </w:rPr>
      </w:pPr>
      <w:r w:rsidRPr="000A4C39">
        <w:rPr>
          <w:rFonts w:ascii="Arial" w:hAnsi="Arial" w:cs="Arial"/>
          <w:sz w:val="15"/>
          <w:szCs w:val="15"/>
        </w:rPr>
        <w:t>Tel: +1-408-734-1400</w:t>
      </w:r>
    </w:p>
    <w:p w14:paraId="4EFCB66B" w14:textId="77777777" w:rsidR="00085934" w:rsidRPr="000A4C39" w:rsidRDefault="00085934" w:rsidP="00085934">
      <w:pPr>
        <w:snapToGrid w:val="0"/>
        <w:spacing w:before="20"/>
        <w:rPr>
          <w:rFonts w:ascii="Arial" w:hAnsi="Arial" w:cs="Arial"/>
          <w:sz w:val="15"/>
          <w:szCs w:val="15"/>
        </w:rPr>
      </w:pPr>
      <w:r w:rsidRPr="000A4C39">
        <w:rPr>
          <w:rFonts w:ascii="Arial" w:hAnsi="Arial" w:cs="Arial"/>
          <w:sz w:val="15"/>
          <w:szCs w:val="15"/>
        </w:rPr>
        <w:t>Fax: +1-408-734-1415</w:t>
      </w:r>
    </w:p>
    <w:p w14:paraId="4FEF14A4" w14:textId="77777777" w:rsidR="00085934" w:rsidRPr="000A4C39" w:rsidRDefault="00085934" w:rsidP="00085934">
      <w:pPr>
        <w:snapToGrid w:val="0"/>
        <w:spacing w:before="20"/>
        <w:rPr>
          <w:rFonts w:ascii="Arial" w:hAnsi="Arial" w:cs="Arial"/>
          <w:sz w:val="15"/>
          <w:szCs w:val="15"/>
        </w:rPr>
      </w:pPr>
      <w:r w:rsidRPr="000A4C39">
        <w:rPr>
          <w:rFonts w:ascii="Arial" w:hAnsi="Arial" w:cs="Arial"/>
          <w:sz w:val="15"/>
          <w:szCs w:val="15"/>
        </w:rPr>
        <w:t xml:space="preserve">Email: </w:t>
      </w:r>
      <w:r>
        <w:rPr>
          <w:rFonts w:ascii="Arial" w:hAnsi="Arial" w:cs="Arial"/>
          <w:sz w:val="15"/>
          <w:szCs w:val="15"/>
        </w:rPr>
        <w:t>S</w:t>
      </w:r>
      <w:r w:rsidRPr="000A4C39">
        <w:rPr>
          <w:rFonts w:ascii="Arial" w:hAnsi="Arial" w:cs="Arial"/>
          <w:sz w:val="15"/>
          <w:szCs w:val="15"/>
        </w:rPr>
        <w:t>ales</w:t>
      </w:r>
      <w:r>
        <w:rPr>
          <w:rFonts w:ascii="Arial" w:hAnsi="Arial" w:cs="Arial"/>
          <w:sz w:val="15"/>
          <w:szCs w:val="15"/>
        </w:rPr>
        <w:t>USA</w:t>
      </w:r>
      <w:r w:rsidRPr="000A4C39">
        <w:rPr>
          <w:rFonts w:ascii="Arial" w:hAnsi="Arial" w:cs="Arial"/>
          <w:sz w:val="15"/>
          <w:szCs w:val="15"/>
        </w:rPr>
        <w:t>@vxmt.com</w:t>
      </w:r>
    </w:p>
    <w:p w14:paraId="21F7B564" w14:textId="77777777" w:rsidR="00085934" w:rsidRPr="000A4C39" w:rsidRDefault="00085934" w:rsidP="00085934">
      <w:pPr>
        <w:snapToGrid w:val="0"/>
        <w:spacing w:before="20"/>
        <w:rPr>
          <w:rFonts w:ascii="Arial" w:hAnsi="Arial" w:cs="Arial"/>
          <w:sz w:val="15"/>
          <w:szCs w:val="15"/>
        </w:rPr>
      </w:pPr>
      <w:r w:rsidRPr="000A4C39">
        <w:rPr>
          <w:rFonts w:ascii="Arial" w:hAnsi="Arial" w:cs="Arial"/>
          <w:sz w:val="15"/>
          <w:szCs w:val="15"/>
        </w:rPr>
        <w:t>Website: www.vivax-metrotech.com</w:t>
      </w:r>
    </w:p>
    <w:p w14:paraId="36F680B1" w14:textId="77777777" w:rsidR="00085934" w:rsidRPr="00007D5C" w:rsidRDefault="00085934" w:rsidP="00085934">
      <w:pPr>
        <w:snapToGrid w:val="0"/>
        <w:spacing w:before="20"/>
        <w:rPr>
          <w:rFonts w:ascii="Arial" w:hAnsi="Arial" w:cs="Arial"/>
          <w:sz w:val="7"/>
          <w:szCs w:val="7"/>
        </w:rPr>
      </w:pPr>
    </w:p>
    <w:p w14:paraId="29B3C518" w14:textId="4737EE10" w:rsidR="00085934" w:rsidRPr="001544A3" w:rsidRDefault="00085934" w:rsidP="00085934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15"/>
          <w:szCs w:val="15"/>
        </w:rPr>
      </w:pPr>
      <w:r>
        <w:rPr>
          <w:rFonts w:ascii="Arial" w:hAnsi="Arial" w:cs="Arial"/>
          <w:color w:val="000000" w:themeColor="text1"/>
          <w:sz w:val="15"/>
          <w:szCs w:val="15"/>
        </w:rPr>
        <w:t>V</w:t>
      </w:r>
      <w:r>
        <w:rPr>
          <w:rFonts w:ascii="Arial" w:hAnsi="Arial" w:cs="Arial"/>
          <w:i/>
          <w:iCs/>
          <w:color w:val="000000"/>
          <w:sz w:val="15"/>
          <w:szCs w:val="15"/>
        </w:rPr>
        <w:t xml:space="preserve">isit us at </w:t>
      </w:r>
      <w:hyperlink r:id="rId31" w:history="1">
        <w:r>
          <w:rPr>
            <w:rStyle w:val="a8"/>
            <w:rFonts w:ascii="Arial" w:hAnsi="Arial" w:cs="Arial"/>
            <w:b/>
            <w:bCs/>
            <w:i/>
            <w:iCs/>
            <w:sz w:val="15"/>
            <w:szCs w:val="15"/>
          </w:rPr>
          <w:t>www.vivax-metrotech.com</w:t>
        </w:r>
      </w:hyperlink>
      <w:r>
        <w:rPr>
          <w:rFonts w:ascii="Arial" w:hAnsi="Arial" w:cs="Arial"/>
          <w:i/>
          <w:iCs/>
          <w:color w:val="000000"/>
          <w:sz w:val="15"/>
          <w:szCs w:val="15"/>
        </w:rPr>
        <w:t xml:space="preserve"> to view our full product line and worldwide locations.</w:t>
      </w:r>
      <w:bookmarkEnd w:id="1"/>
      <w:bookmarkEnd w:id="2"/>
    </w:p>
    <w:p w14:paraId="057AE85D" w14:textId="772B907F" w:rsidR="00CE58FB" w:rsidRPr="003A3623" w:rsidRDefault="00CE58FB" w:rsidP="005D5747">
      <w:pPr>
        <w:pStyle w:val="a3"/>
        <w:spacing w:line="276" w:lineRule="auto"/>
        <w:ind w:left="0"/>
        <w:rPr>
          <w:rFonts w:ascii="Arial" w:hAnsi="Arial" w:cs="Arial"/>
          <w:sz w:val="18"/>
          <w:szCs w:val="18"/>
        </w:rPr>
      </w:pPr>
    </w:p>
    <w:sectPr w:rsidR="00CE58FB" w:rsidRPr="003A3623" w:rsidSect="005D5747">
      <w:headerReference w:type="default" r:id="rId32"/>
      <w:footerReference w:type="default" r:id="rId33"/>
      <w:pgSz w:w="11907" w:h="15876"/>
      <w:pgMar w:top="1418" w:right="1440" w:bottom="1440" w:left="1440" w:header="426" w:footer="4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1225F" w14:textId="77777777" w:rsidR="00602B8E" w:rsidRDefault="00602B8E" w:rsidP="00E55974">
      <w:r>
        <w:separator/>
      </w:r>
    </w:p>
  </w:endnote>
  <w:endnote w:type="continuationSeparator" w:id="0">
    <w:p w14:paraId="68660FE6" w14:textId="77777777" w:rsidR="00602B8E" w:rsidRDefault="00602B8E" w:rsidP="00E55974">
      <w:r>
        <w:continuationSeparator/>
      </w:r>
    </w:p>
  </w:endnote>
  <w:endnote w:type="continuationNotice" w:id="1">
    <w:p w14:paraId="0447BFB4" w14:textId="77777777" w:rsidR="00602B8E" w:rsidRDefault="00602B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8E5FC" w14:textId="45CC34C6" w:rsidR="00D174F2" w:rsidRPr="00285E7C" w:rsidRDefault="00285E7C" w:rsidP="005D5747">
    <w:pPr>
      <w:pStyle w:val="a6"/>
      <w:ind w:rightChars="-600" w:right="-1320"/>
      <w:jc w:val="right"/>
      <w:rPr>
        <w:rFonts w:ascii="Arial" w:hAnsi="Arial" w:cs="Arial"/>
        <w:sz w:val="18"/>
        <w:szCs w:val="18"/>
      </w:rPr>
    </w:pPr>
    <w:r w:rsidRPr="00285E7C">
      <w:rPr>
        <w:rFonts w:ascii="Arial" w:hAnsi="Arial" w:cs="Arial"/>
        <w:sz w:val="18"/>
        <w:szCs w:val="18"/>
      </w:rPr>
      <w:t xml:space="preserve">Page </w:t>
    </w:r>
    <w:r w:rsidRPr="00285E7C">
      <w:rPr>
        <w:rFonts w:ascii="Arial" w:hAnsi="Arial" w:cs="Arial"/>
        <w:sz w:val="18"/>
        <w:szCs w:val="18"/>
      </w:rPr>
      <w:fldChar w:fldCharType="begin"/>
    </w:r>
    <w:r w:rsidRPr="00285E7C">
      <w:rPr>
        <w:rFonts w:ascii="Arial" w:hAnsi="Arial" w:cs="Arial"/>
        <w:sz w:val="18"/>
        <w:szCs w:val="18"/>
      </w:rPr>
      <w:instrText xml:space="preserve"> PAGE   \* MERGEFORMAT </w:instrText>
    </w:r>
    <w:r w:rsidRPr="00285E7C">
      <w:rPr>
        <w:rFonts w:ascii="Arial" w:hAnsi="Arial" w:cs="Arial"/>
        <w:sz w:val="18"/>
        <w:szCs w:val="18"/>
      </w:rPr>
      <w:fldChar w:fldCharType="separate"/>
    </w:r>
    <w:r w:rsidRPr="00285E7C">
      <w:rPr>
        <w:rFonts w:ascii="Arial" w:hAnsi="Arial" w:cs="Arial"/>
        <w:noProof/>
        <w:sz w:val="18"/>
        <w:szCs w:val="18"/>
      </w:rPr>
      <w:t>1</w:t>
    </w:r>
    <w:r w:rsidRPr="00285E7C">
      <w:rPr>
        <w:rFonts w:ascii="Arial" w:hAnsi="Arial" w:cs="Arial"/>
        <w:sz w:val="18"/>
        <w:szCs w:val="18"/>
      </w:rPr>
      <w:fldChar w:fldCharType="end"/>
    </w:r>
    <w:r w:rsidRPr="00285E7C">
      <w:rPr>
        <w:rFonts w:ascii="Arial" w:hAnsi="Arial" w:cs="Arial"/>
        <w:sz w:val="18"/>
        <w:szCs w:val="18"/>
      </w:rPr>
      <w:t xml:space="preserve"> of </w:t>
    </w:r>
    <w:r w:rsidRPr="00285E7C">
      <w:rPr>
        <w:rFonts w:ascii="Arial" w:hAnsi="Arial" w:cs="Arial"/>
        <w:sz w:val="18"/>
        <w:szCs w:val="18"/>
      </w:rPr>
      <w:fldChar w:fldCharType="begin"/>
    </w:r>
    <w:r w:rsidRPr="00285E7C">
      <w:rPr>
        <w:rFonts w:ascii="Arial" w:hAnsi="Arial" w:cs="Arial"/>
        <w:sz w:val="18"/>
        <w:szCs w:val="18"/>
      </w:rPr>
      <w:instrText xml:space="preserve"> NUMPAGES   \* MERGEFORMAT </w:instrText>
    </w:r>
    <w:r w:rsidRPr="00285E7C">
      <w:rPr>
        <w:rFonts w:ascii="Arial" w:hAnsi="Arial" w:cs="Arial"/>
        <w:sz w:val="18"/>
        <w:szCs w:val="18"/>
      </w:rPr>
      <w:fldChar w:fldCharType="separate"/>
    </w:r>
    <w:r w:rsidRPr="00285E7C">
      <w:rPr>
        <w:rFonts w:ascii="Arial" w:hAnsi="Arial" w:cs="Arial"/>
        <w:noProof/>
        <w:sz w:val="18"/>
        <w:szCs w:val="18"/>
      </w:rPr>
      <w:t>4</w:t>
    </w:r>
    <w:r w:rsidRPr="00285E7C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A69B8" w14:textId="77777777" w:rsidR="00602B8E" w:rsidRDefault="00602B8E" w:rsidP="00E55974">
      <w:r>
        <w:separator/>
      </w:r>
    </w:p>
  </w:footnote>
  <w:footnote w:type="continuationSeparator" w:id="0">
    <w:p w14:paraId="3D2DA786" w14:textId="77777777" w:rsidR="00602B8E" w:rsidRDefault="00602B8E" w:rsidP="00E55974">
      <w:r>
        <w:continuationSeparator/>
      </w:r>
    </w:p>
  </w:footnote>
  <w:footnote w:type="continuationNotice" w:id="1">
    <w:p w14:paraId="2E9FBFB9" w14:textId="77777777" w:rsidR="00602B8E" w:rsidRDefault="00602B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2543D" w14:textId="6D3AD459" w:rsidR="00894396" w:rsidRPr="005D5747" w:rsidRDefault="00894396" w:rsidP="0020227B">
    <w:pPr>
      <w:wordWrap w:val="0"/>
      <w:ind w:rightChars="-140" w:right="-308"/>
      <w:jc w:val="right"/>
      <w:rPr>
        <w:rFonts w:ascii="Arial" w:hAnsi="Arial" w:cs="Arial"/>
        <w:b/>
        <w:bCs/>
        <w:sz w:val="32"/>
        <w:szCs w:val="32"/>
      </w:rPr>
    </w:pPr>
    <w:r w:rsidRPr="005D5747">
      <w:rPr>
        <w:rFonts w:ascii="Arial" w:hAnsi="Arial" w:cs="Arial"/>
        <w:b/>
        <w:bCs/>
        <w:sz w:val="32"/>
        <w:szCs w:val="32"/>
      </w:rPr>
      <w:t xml:space="preserve">RTK-Pro Walk Back Feature </w:t>
    </w:r>
    <w:r w:rsidR="00FB2B9B">
      <w:rPr>
        <w:rFonts w:ascii="Arial" w:hAnsi="Arial" w:cs="Arial"/>
        <w:b/>
        <w:bCs/>
        <w:sz w:val="32"/>
        <w:szCs w:val="32"/>
        <w:lang w:eastAsia="zh-CN"/>
      </w:rPr>
      <w:t>Quick Guide</w:t>
    </w:r>
    <w:r w:rsidR="00B1423F">
      <w:rPr>
        <w:rFonts w:ascii="Arial" w:hAnsi="Arial" w:cs="Arial"/>
        <w:b/>
        <w:bCs/>
        <w:sz w:val="32"/>
        <w:szCs w:val="32"/>
        <w:lang w:eastAsia="zh-CN"/>
      </w:rPr>
      <w:t xml:space="preserve"> V1.0</w:t>
    </w:r>
  </w:p>
  <w:p w14:paraId="592E4984" w14:textId="1D1ED999" w:rsidR="00E55974" w:rsidRDefault="00894396">
    <w:pPr>
      <w:pStyle w:val="a4"/>
    </w:pPr>
    <w:r w:rsidRPr="008943A6">
      <w:rPr>
        <w:rFonts w:ascii="Arial" w:hAnsi="Arial" w:cs="Arial"/>
        <w:b/>
        <w:noProof/>
        <w:sz w:val="40"/>
        <w:szCs w:val="40"/>
        <w:lang w:eastAsia="zh-CN"/>
      </w:rPr>
      <w:drawing>
        <wp:anchor distT="0" distB="0" distL="114300" distR="114300" simplePos="0" relativeHeight="251658240" behindDoc="1" locked="0" layoutInCell="1" allowOverlap="1" wp14:anchorId="50FE35DA" wp14:editId="181AA39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800" cy="10066342"/>
          <wp:effectExtent l="0" t="0" r="0" b="0"/>
          <wp:wrapNone/>
          <wp:docPr id="7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AI-File/Template/Data%20Sheet%20Template%202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0066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39F9"/>
    <w:multiLevelType w:val="hybridMultilevel"/>
    <w:tmpl w:val="4128F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70538"/>
    <w:multiLevelType w:val="hybridMultilevel"/>
    <w:tmpl w:val="332EEE8A"/>
    <w:lvl w:ilvl="0" w:tplc="C10C83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7730F"/>
    <w:multiLevelType w:val="hybridMultilevel"/>
    <w:tmpl w:val="8BC0BAB2"/>
    <w:lvl w:ilvl="0" w:tplc="B4BAE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4E4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D22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C42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C5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F25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9AA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4CD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3A0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053E00"/>
    <w:multiLevelType w:val="hybridMultilevel"/>
    <w:tmpl w:val="F20668D0"/>
    <w:lvl w:ilvl="0" w:tplc="C234DD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E7F41"/>
    <w:multiLevelType w:val="hybridMultilevel"/>
    <w:tmpl w:val="893C396C"/>
    <w:lvl w:ilvl="0" w:tplc="77B61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087212"/>
    <w:multiLevelType w:val="hybridMultilevel"/>
    <w:tmpl w:val="EC90ED4E"/>
    <w:lvl w:ilvl="0" w:tplc="71843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AEA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0EE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0F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A49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8D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EC6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2E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42E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862952"/>
    <w:multiLevelType w:val="hybridMultilevel"/>
    <w:tmpl w:val="12769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FD0A8A"/>
    <w:multiLevelType w:val="hybridMultilevel"/>
    <w:tmpl w:val="13E0C258"/>
    <w:lvl w:ilvl="0" w:tplc="423ED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C7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047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246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6EF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E8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BCB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A06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6F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CC92E60"/>
    <w:multiLevelType w:val="hybridMultilevel"/>
    <w:tmpl w:val="619A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BF4E0F"/>
    <w:multiLevelType w:val="hybridMultilevel"/>
    <w:tmpl w:val="F5D0B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bordersDoNotSurroundHeader/>
  <w:bordersDoNotSurroundFooter/>
  <w:proofState w:spelling="clean" w:grammar="clean"/>
  <w:trackRevisions/>
  <w:defaultTabStop w:val="719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Q0NDIzNDEwMzMztDBW0lEKTi0uzszPAykwqwUAnrT5/CwAAAA="/>
  </w:docVars>
  <w:rsids>
    <w:rsidRoot w:val="00EB3A3A"/>
    <w:rsid w:val="00023EDF"/>
    <w:rsid w:val="000375EF"/>
    <w:rsid w:val="00053CEC"/>
    <w:rsid w:val="000774D9"/>
    <w:rsid w:val="00085934"/>
    <w:rsid w:val="00087CE4"/>
    <w:rsid w:val="00097F31"/>
    <w:rsid w:val="000B4927"/>
    <w:rsid w:val="000C4901"/>
    <w:rsid w:val="000E1D92"/>
    <w:rsid w:val="000E49E5"/>
    <w:rsid w:val="000E7044"/>
    <w:rsid w:val="000F024B"/>
    <w:rsid w:val="00101ACC"/>
    <w:rsid w:val="00102C8A"/>
    <w:rsid w:val="00104523"/>
    <w:rsid w:val="00110EA5"/>
    <w:rsid w:val="00112E4C"/>
    <w:rsid w:val="001207E8"/>
    <w:rsid w:val="00140F6A"/>
    <w:rsid w:val="00154DE6"/>
    <w:rsid w:val="0015712F"/>
    <w:rsid w:val="0015773C"/>
    <w:rsid w:val="00181621"/>
    <w:rsid w:val="001A09FE"/>
    <w:rsid w:val="001A0E94"/>
    <w:rsid w:val="001B204F"/>
    <w:rsid w:val="001D3976"/>
    <w:rsid w:val="0020227B"/>
    <w:rsid w:val="0020622E"/>
    <w:rsid w:val="00243277"/>
    <w:rsid w:val="0024506A"/>
    <w:rsid w:val="00284619"/>
    <w:rsid w:val="00285E7C"/>
    <w:rsid w:val="00290FB4"/>
    <w:rsid w:val="00292CB3"/>
    <w:rsid w:val="00293FE3"/>
    <w:rsid w:val="00294C08"/>
    <w:rsid w:val="00297921"/>
    <w:rsid w:val="00297E1C"/>
    <w:rsid w:val="002C199A"/>
    <w:rsid w:val="002C2773"/>
    <w:rsid w:val="002D57C2"/>
    <w:rsid w:val="002D7D69"/>
    <w:rsid w:val="002E747C"/>
    <w:rsid w:val="00300039"/>
    <w:rsid w:val="00316937"/>
    <w:rsid w:val="0032703C"/>
    <w:rsid w:val="0033273A"/>
    <w:rsid w:val="00334091"/>
    <w:rsid w:val="003408FB"/>
    <w:rsid w:val="003413C7"/>
    <w:rsid w:val="00351EA9"/>
    <w:rsid w:val="00364B1B"/>
    <w:rsid w:val="003722F9"/>
    <w:rsid w:val="00390966"/>
    <w:rsid w:val="00390E68"/>
    <w:rsid w:val="003A3623"/>
    <w:rsid w:val="003A4155"/>
    <w:rsid w:val="003C0056"/>
    <w:rsid w:val="003D31D1"/>
    <w:rsid w:val="003D6B29"/>
    <w:rsid w:val="003E1253"/>
    <w:rsid w:val="003E13CA"/>
    <w:rsid w:val="003E2818"/>
    <w:rsid w:val="00405E11"/>
    <w:rsid w:val="0040751D"/>
    <w:rsid w:val="004123BB"/>
    <w:rsid w:val="004239DE"/>
    <w:rsid w:val="00425763"/>
    <w:rsid w:val="00444A8C"/>
    <w:rsid w:val="00465BF3"/>
    <w:rsid w:val="0047300B"/>
    <w:rsid w:val="004A6C61"/>
    <w:rsid w:val="004B798F"/>
    <w:rsid w:val="004C140A"/>
    <w:rsid w:val="004F006D"/>
    <w:rsid w:val="0053104F"/>
    <w:rsid w:val="00533200"/>
    <w:rsid w:val="00544F8C"/>
    <w:rsid w:val="00545941"/>
    <w:rsid w:val="005627E9"/>
    <w:rsid w:val="00587FC0"/>
    <w:rsid w:val="00597F7D"/>
    <w:rsid w:val="005C41DE"/>
    <w:rsid w:val="005D5747"/>
    <w:rsid w:val="005E2133"/>
    <w:rsid w:val="005F0964"/>
    <w:rsid w:val="005F5844"/>
    <w:rsid w:val="00602B8E"/>
    <w:rsid w:val="006070E9"/>
    <w:rsid w:val="00620CE4"/>
    <w:rsid w:val="00627F7B"/>
    <w:rsid w:val="006441BD"/>
    <w:rsid w:val="006548E8"/>
    <w:rsid w:val="00655C2D"/>
    <w:rsid w:val="00661423"/>
    <w:rsid w:val="00670192"/>
    <w:rsid w:val="00677159"/>
    <w:rsid w:val="006904C3"/>
    <w:rsid w:val="006A0FC8"/>
    <w:rsid w:val="006A3549"/>
    <w:rsid w:val="006A35EC"/>
    <w:rsid w:val="006B16D8"/>
    <w:rsid w:val="006E5EB9"/>
    <w:rsid w:val="0070012D"/>
    <w:rsid w:val="0070226E"/>
    <w:rsid w:val="00702DB6"/>
    <w:rsid w:val="00731F4B"/>
    <w:rsid w:val="00732F87"/>
    <w:rsid w:val="007506FF"/>
    <w:rsid w:val="00770BC7"/>
    <w:rsid w:val="007B320E"/>
    <w:rsid w:val="007B5C00"/>
    <w:rsid w:val="007C48DC"/>
    <w:rsid w:val="007D1E4E"/>
    <w:rsid w:val="007E5394"/>
    <w:rsid w:val="007F394C"/>
    <w:rsid w:val="00807D92"/>
    <w:rsid w:val="008164FD"/>
    <w:rsid w:val="00832C4D"/>
    <w:rsid w:val="00833F6B"/>
    <w:rsid w:val="00852FE0"/>
    <w:rsid w:val="00856CC2"/>
    <w:rsid w:val="0086125D"/>
    <w:rsid w:val="00876B82"/>
    <w:rsid w:val="00891D5F"/>
    <w:rsid w:val="008934F3"/>
    <w:rsid w:val="00894396"/>
    <w:rsid w:val="008A0549"/>
    <w:rsid w:val="008B2AB2"/>
    <w:rsid w:val="008B362C"/>
    <w:rsid w:val="008B5EBF"/>
    <w:rsid w:val="008C28B5"/>
    <w:rsid w:val="008F274D"/>
    <w:rsid w:val="00906116"/>
    <w:rsid w:val="009170E8"/>
    <w:rsid w:val="00921056"/>
    <w:rsid w:val="00933C57"/>
    <w:rsid w:val="00936AB8"/>
    <w:rsid w:val="00945645"/>
    <w:rsid w:val="00961C1E"/>
    <w:rsid w:val="009646C9"/>
    <w:rsid w:val="00971D12"/>
    <w:rsid w:val="00980A23"/>
    <w:rsid w:val="0099628E"/>
    <w:rsid w:val="009A0162"/>
    <w:rsid w:val="009A0247"/>
    <w:rsid w:val="009B026A"/>
    <w:rsid w:val="009B2A3D"/>
    <w:rsid w:val="009B2F7F"/>
    <w:rsid w:val="009D035F"/>
    <w:rsid w:val="00A23520"/>
    <w:rsid w:val="00A270E4"/>
    <w:rsid w:val="00A33270"/>
    <w:rsid w:val="00A46C3E"/>
    <w:rsid w:val="00A50E4F"/>
    <w:rsid w:val="00A54608"/>
    <w:rsid w:val="00A617F6"/>
    <w:rsid w:val="00A77E32"/>
    <w:rsid w:val="00A86A95"/>
    <w:rsid w:val="00A879AA"/>
    <w:rsid w:val="00AB1AA6"/>
    <w:rsid w:val="00AD0598"/>
    <w:rsid w:val="00AD1DE8"/>
    <w:rsid w:val="00AD55B2"/>
    <w:rsid w:val="00AE068B"/>
    <w:rsid w:val="00AE5128"/>
    <w:rsid w:val="00AE5BC2"/>
    <w:rsid w:val="00B0527B"/>
    <w:rsid w:val="00B1423F"/>
    <w:rsid w:val="00B22A96"/>
    <w:rsid w:val="00B34A5E"/>
    <w:rsid w:val="00B40F16"/>
    <w:rsid w:val="00B54DB4"/>
    <w:rsid w:val="00B61939"/>
    <w:rsid w:val="00B67F0E"/>
    <w:rsid w:val="00BB0E6F"/>
    <w:rsid w:val="00BB366F"/>
    <w:rsid w:val="00BC697B"/>
    <w:rsid w:val="00BC7078"/>
    <w:rsid w:val="00BD55AD"/>
    <w:rsid w:val="00BE2E5C"/>
    <w:rsid w:val="00C22C42"/>
    <w:rsid w:val="00C27025"/>
    <w:rsid w:val="00C27175"/>
    <w:rsid w:val="00CA74D9"/>
    <w:rsid w:val="00CC6016"/>
    <w:rsid w:val="00CE0334"/>
    <w:rsid w:val="00CE3143"/>
    <w:rsid w:val="00CE58FB"/>
    <w:rsid w:val="00CE628A"/>
    <w:rsid w:val="00CF40F3"/>
    <w:rsid w:val="00CF497B"/>
    <w:rsid w:val="00CF524A"/>
    <w:rsid w:val="00CF54B6"/>
    <w:rsid w:val="00D1539B"/>
    <w:rsid w:val="00D174F2"/>
    <w:rsid w:val="00D456EA"/>
    <w:rsid w:val="00D45B4F"/>
    <w:rsid w:val="00D4792D"/>
    <w:rsid w:val="00D50F9E"/>
    <w:rsid w:val="00D60D67"/>
    <w:rsid w:val="00D80586"/>
    <w:rsid w:val="00D8472C"/>
    <w:rsid w:val="00D86A62"/>
    <w:rsid w:val="00D87CD8"/>
    <w:rsid w:val="00D926E8"/>
    <w:rsid w:val="00D960FA"/>
    <w:rsid w:val="00D97F8E"/>
    <w:rsid w:val="00DA7A04"/>
    <w:rsid w:val="00DB4A67"/>
    <w:rsid w:val="00DC415C"/>
    <w:rsid w:val="00DC554A"/>
    <w:rsid w:val="00DE4270"/>
    <w:rsid w:val="00E07495"/>
    <w:rsid w:val="00E141D7"/>
    <w:rsid w:val="00E33A7A"/>
    <w:rsid w:val="00E40F97"/>
    <w:rsid w:val="00E54EE7"/>
    <w:rsid w:val="00E55974"/>
    <w:rsid w:val="00E66B90"/>
    <w:rsid w:val="00E679B5"/>
    <w:rsid w:val="00E75CDB"/>
    <w:rsid w:val="00E87D2E"/>
    <w:rsid w:val="00EA6DA9"/>
    <w:rsid w:val="00EB2BB4"/>
    <w:rsid w:val="00EB3A3A"/>
    <w:rsid w:val="00EB6A7A"/>
    <w:rsid w:val="00EC0D18"/>
    <w:rsid w:val="00ED70AD"/>
    <w:rsid w:val="00EE0969"/>
    <w:rsid w:val="00EF7944"/>
    <w:rsid w:val="00F10044"/>
    <w:rsid w:val="00F14234"/>
    <w:rsid w:val="00F14944"/>
    <w:rsid w:val="00F20A04"/>
    <w:rsid w:val="00F26093"/>
    <w:rsid w:val="00F33EA7"/>
    <w:rsid w:val="00F527FD"/>
    <w:rsid w:val="00F65C1A"/>
    <w:rsid w:val="00F7104A"/>
    <w:rsid w:val="00F725BD"/>
    <w:rsid w:val="00F96B2E"/>
    <w:rsid w:val="00FA473C"/>
    <w:rsid w:val="00FA4ECA"/>
    <w:rsid w:val="00FB2B9B"/>
    <w:rsid w:val="00FC69DA"/>
    <w:rsid w:val="00FD798F"/>
    <w:rsid w:val="00FE259A"/>
    <w:rsid w:val="00FE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F69F423"/>
  <w14:defaultImageDpi w14:val="330"/>
  <w15:chartTrackingRefBased/>
  <w15:docId w15:val="{79A96D6C-7633-4C7B-B85D-69B6421E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51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55974"/>
    <w:pPr>
      <w:tabs>
        <w:tab w:val="center" w:pos="4680"/>
        <w:tab w:val="right" w:pos="9360"/>
      </w:tabs>
    </w:pPr>
  </w:style>
  <w:style w:type="character" w:customStyle="1" w:styleId="a5">
    <w:name w:val="页眉 字符"/>
    <w:basedOn w:val="a0"/>
    <w:link w:val="a4"/>
    <w:uiPriority w:val="99"/>
    <w:rsid w:val="00E55974"/>
  </w:style>
  <w:style w:type="paragraph" w:styleId="a6">
    <w:name w:val="footer"/>
    <w:basedOn w:val="a"/>
    <w:link w:val="a7"/>
    <w:uiPriority w:val="99"/>
    <w:unhideWhenUsed/>
    <w:rsid w:val="00E55974"/>
    <w:pPr>
      <w:tabs>
        <w:tab w:val="center" w:pos="4680"/>
        <w:tab w:val="right" w:pos="9360"/>
      </w:tabs>
    </w:pPr>
  </w:style>
  <w:style w:type="character" w:customStyle="1" w:styleId="a7">
    <w:name w:val="页脚 字符"/>
    <w:basedOn w:val="a0"/>
    <w:link w:val="a6"/>
    <w:uiPriority w:val="99"/>
    <w:rsid w:val="00E55974"/>
  </w:style>
  <w:style w:type="character" w:styleId="a8">
    <w:name w:val="Hyperlink"/>
    <w:basedOn w:val="a0"/>
    <w:uiPriority w:val="99"/>
    <w:unhideWhenUsed/>
    <w:rsid w:val="00F33EA7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372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A6C61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A6C61"/>
    <w:rPr>
      <w:sz w:val="18"/>
      <w:szCs w:val="18"/>
    </w:rPr>
  </w:style>
  <w:style w:type="paragraph" w:styleId="ac">
    <w:name w:val="Revision"/>
    <w:hidden/>
    <w:uiPriority w:val="99"/>
    <w:semiHidden/>
    <w:rsid w:val="0015712F"/>
  </w:style>
  <w:style w:type="character" w:styleId="ad">
    <w:name w:val="FollowedHyperlink"/>
    <w:basedOn w:val="a0"/>
    <w:uiPriority w:val="99"/>
    <w:semiHidden/>
    <w:unhideWhenUsed/>
    <w:rsid w:val="00FA47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1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3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vmmap.vivax-metrotech.com/login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vivax-metrotech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A6E536CDE1C904FA036AC825B54AB32" ma:contentTypeVersion="12" ma:contentTypeDescription="新建文档。" ma:contentTypeScope="" ma:versionID="c3909da5597f5bf1eb96290ca85afa3e">
  <xsd:schema xmlns:xsd="http://www.w3.org/2001/XMLSchema" xmlns:xs="http://www.w3.org/2001/XMLSchema" xmlns:p="http://schemas.microsoft.com/office/2006/metadata/properties" xmlns:ns2="71ec280b-5d43-4ba8-a03e-cc4f3c8af68a" xmlns:ns3="76b14a6d-213b-4761-852f-ed179a4522ea" targetNamespace="http://schemas.microsoft.com/office/2006/metadata/properties" ma:root="true" ma:fieldsID="f3ecebe8014799aeeb4bbf495d685798" ns2:_="" ns3:_="">
    <xsd:import namespace="71ec280b-5d43-4ba8-a03e-cc4f3c8af68a"/>
    <xsd:import namespace="76b14a6d-213b-4761-852f-ed179a4522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c280b-5d43-4ba8-a03e-cc4f3c8af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14a6d-213b-4761-852f-ed179a4522e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C271A7-34F8-4E0F-848B-1FEABD187A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A7EBE2-AA5F-4969-8A29-1282D054C4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ACFAD5-664F-4899-98EF-1C9143E57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c280b-5d43-4ba8-a03e-cc4f3c8af68a"/>
    <ds:schemaRef ds:uri="76b14a6d-213b-4761-852f-ed179a4522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Links>
    <vt:vector size="12" baseType="variant">
      <vt:variant>
        <vt:i4>2490420</vt:i4>
      </vt:variant>
      <vt:variant>
        <vt:i4>3</vt:i4>
      </vt:variant>
      <vt:variant>
        <vt:i4>0</vt:i4>
      </vt:variant>
      <vt:variant>
        <vt:i4>5</vt:i4>
      </vt:variant>
      <vt:variant>
        <vt:lpwstr>http://www.vivax-metrotech.com/</vt:lpwstr>
      </vt:variant>
      <vt:variant>
        <vt:lpwstr/>
      </vt:variant>
      <vt:variant>
        <vt:i4>8257581</vt:i4>
      </vt:variant>
      <vt:variant>
        <vt:i4>0</vt:i4>
      </vt:variant>
      <vt:variant>
        <vt:i4>0</vt:i4>
      </vt:variant>
      <vt:variant>
        <vt:i4>5</vt:i4>
      </vt:variant>
      <vt:variant>
        <vt:lpwstr>https://vmmap.vivax-metrotech.com/login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Pineda</dc:creator>
  <cp:keywords/>
  <dc:description/>
  <cp:lastModifiedBy>RainySong</cp:lastModifiedBy>
  <cp:revision>2</cp:revision>
  <cp:lastPrinted>2021-01-19T21:09:00Z</cp:lastPrinted>
  <dcterms:created xsi:type="dcterms:W3CDTF">2021-03-25T02:26:00Z</dcterms:created>
  <dcterms:modified xsi:type="dcterms:W3CDTF">2021-03-25T02:26:00Z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0x0101001A6E536CDE1C904FA036AC825B54AB32</vt:lpwstr>
  </property>
</Properties>
</file>